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D6" w:rsidRPr="00D8643F" w:rsidRDefault="003944D6" w:rsidP="003944D6">
      <w:pPr>
        <w:jc w:val="center"/>
        <w:rPr>
          <w:rFonts w:cstheme="minorHAnsi"/>
          <w:b/>
        </w:rPr>
      </w:pPr>
      <w:r w:rsidRPr="00D8643F">
        <w:rPr>
          <w:rFonts w:cstheme="minorHAnsi"/>
          <w:b/>
          <w:noProof/>
        </w:rPr>
        <w:drawing>
          <wp:inline distT="0" distB="0" distL="0" distR="0" wp14:anchorId="10F60F22" wp14:editId="4AAF3AB5">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944D6" w:rsidRPr="00D8643F" w:rsidRDefault="003944D6" w:rsidP="003944D6">
      <w:pPr>
        <w:jc w:val="both"/>
        <w:rPr>
          <w:rFonts w:cstheme="minorHAnsi"/>
          <w:b/>
        </w:rPr>
      </w:pPr>
    </w:p>
    <w:p w:rsidR="003944D6" w:rsidRDefault="003944D6" w:rsidP="003944D6">
      <w:pPr>
        <w:jc w:val="center"/>
        <w:rPr>
          <w:rFonts w:cstheme="minorHAnsi"/>
          <w:b/>
          <w:color w:val="FF0000"/>
        </w:rPr>
      </w:pPr>
      <w:r w:rsidRPr="00D8643F">
        <w:rPr>
          <w:rFonts w:cstheme="minorHAnsi"/>
          <w:b/>
          <w:color w:val="FF0000"/>
        </w:rPr>
        <w:t>ИНФОРМАЦИОННЫЙ ДАЙДЖЕСТ</w:t>
      </w:r>
    </w:p>
    <w:p w:rsidR="003944D6" w:rsidRPr="00D8643F" w:rsidRDefault="003944D6" w:rsidP="003944D6">
      <w:pPr>
        <w:jc w:val="center"/>
        <w:rPr>
          <w:rFonts w:cstheme="minorHAnsi"/>
          <w:b/>
          <w:color w:val="FF0000"/>
        </w:rPr>
      </w:pPr>
      <w:r>
        <w:rPr>
          <w:rFonts w:cstheme="minorHAnsi"/>
          <w:b/>
          <w:color w:val="FF0000"/>
        </w:rPr>
        <w:t xml:space="preserve">(период </w:t>
      </w:r>
      <w:r>
        <w:rPr>
          <w:rFonts w:cstheme="minorHAnsi"/>
          <w:b/>
          <w:color w:val="FF0000"/>
        </w:rPr>
        <w:t>1</w:t>
      </w:r>
      <w:r>
        <w:rPr>
          <w:rFonts w:cstheme="minorHAnsi"/>
          <w:b/>
          <w:color w:val="FF0000"/>
        </w:rPr>
        <w:t xml:space="preserve"> – </w:t>
      </w:r>
      <w:proofErr w:type="gramStart"/>
      <w:r>
        <w:rPr>
          <w:rFonts w:cstheme="minorHAnsi"/>
          <w:b/>
          <w:color w:val="FF0000"/>
        </w:rPr>
        <w:t xml:space="preserve">7 </w:t>
      </w:r>
      <w:r>
        <w:rPr>
          <w:rFonts w:cstheme="minorHAnsi"/>
          <w:b/>
          <w:color w:val="FF0000"/>
        </w:rPr>
        <w:t xml:space="preserve"> </w:t>
      </w:r>
      <w:r>
        <w:rPr>
          <w:rFonts w:cstheme="minorHAnsi"/>
          <w:b/>
          <w:color w:val="FF0000"/>
        </w:rPr>
        <w:t>февраля</w:t>
      </w:r>
      <w:proofErr w:type="gramEnd"/>
      <w:r>
        <w:rPr>
          <w:rFonts w:cstheme="minorHAnsi"/>
          <w:b/>
          <w:color w:val="FF0000"/>
        </w:rPr>
        <w:t xml:space="preserve"> </w:t>
      </w:r>
      <w:r>
        <w:rPr>
          <w:rFonts w:cstheme="minorHAnsi"/>
          <w:b/>
          <w:color w:val="FF0000"/>
        </w:rPr>
        <w:t xml:space="preserve"> 2022)</w:t>
      </w:r>
    </w:p>
    <w:p w:rsidR="00996B24" w:rsidRPr="00DC7CAA" w:rsidRDefault="00C47B02" w:rsidP="00C47B02">
      <w:pPr>
        <w:jc w:val="both"/>
        <w:rPr>
          <w:rFonts w:ascii="Calibri" w:hAnsi="Calibri" w:cs="Calibri"/>
          <w:b/>
          <w:color w:val="FF0000"/>
          <w:sz w:val="24"/>
          <w:szCs w:val="24"/>
          <w:lang w:eastAsia="ru-RU"/>
        </w:rPr>
      </w:pPr>
      <w:r w:rsidRPr="00DC7CAA">
        <w:rPr>
          <w:rFonts w:ascii="Calibri" w:hAnsi="Calibri" w:cs="Calibri"/>
          <w:b/>
          <w:color w:val="FF0000"/>
          <w:sz w:val="24"/>
          <w:szCs w:val="24"/>
          <w:lang w:eastAsia="ru-RU"/>
        </w:rPr>
        <w:t>МИНЗДРАВ/ФОМС</w:t>
      </w:r>
    </w:p>
    <w:p w:rsidR="00C47B02" w:rsidRPr="00C47B02" w:rsidRDefault="00C47B02" w:rsidP="00C47B02">
      <w:pPr>
        <w:jc w:val="both"/>
        <w:rPr>
          <w:rFonts w:ascii="Calibri" w:hAnsi="Calibri" w:cs="Calibri"/>
          <w:b/>
          <w:sz w:val="24"/>
          <w:szCs w:val="24"/>
          <w:lang w:eastAsia="ru-RU"/>
        </w:rPr>
      </w:pPr>
      <w:r w:rsidRPr="00C47B02">
        <w:rPr>
          <w:rFonts w:ascii="Calibri" w:hAnsi="Calibri" w:cs="Calibri"/>
          <w:b/>
          <w:sz w:val="24"/>
          <w:szCs w:val="24"/>
          <w:lang w:eastAsia="ru-RU"/>
        </w:rPr>
        <w:t xml:space="preserve">Минздрав подготовил поправки в договор на оплату базовой помощи по ОМС федеральным </w:t>
      </w:r>
      <w:proofErr w:type="spellStart"/>
      <w:r w:rsidRPr="00C47B02">
        <w:rPr>
          <w:rFonts w:ascii="Calibri" w:hAnsi="Calibri" w:cs="Calibri"/>
          <w:b/>
          <w:sz w:val="24"/>
          <w:szCs w:val="24"/>
          <w:lang w:eastAsia="ru-RU"/>
        </w:rPr>
        <w:t>медцентрам</w:t>
      </w:r>
      <w:proofErr w:type="spellEnd"/>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Минздрав подготовил проект поправок в форму типового договора на оказание и оплату медицинской помощи в рамках базовой программы обязательного медицинского страхования для федеральных медучреждений. Изменения расширят права Федерального фонда ОМС (ФОМС) при взыскании задолженности за нарушения </w:t>
      </w:r>
      <w:proofErr w:type="spellStart"/>
      <w:r w:rsidRPr="00C47B02">
        <w:rPr>
          <w:rFonts w:ascii="Calibri" w:hAnsi="Calibri" w:cs="Calibri"/>
          <w:sz w:val="24"/>
          <w:szCs w:val="24"/>
          <w:lang w:eastAsia="ru-RU"/>
        </w:rPr>
        <w:t>медорганизацией</w:t>
      </w:r>
      <w:proofErr w:type="spellEnd"/>
      <w:r w:rsidRPr="00C47B02">
        <w:rPr>
          <w:rFonts w:ascii="Calibri" w:hAnsi="Calibri" w:cs="Calibri"/>
          <w:sz w:val="24"/>
          <w:szCs w:val="24"/>
          <w:lang w:eastAsia="ru-RU"/>
        </w:rPr>
        <w:t xml:space="preserve"> своих обязательств, а также уточнят порядок авансирования медпомощи.</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Министерство здравоохранения подготовило проект поправок в приказ о форме типового договора на оказание и оплату медицинской помощи в рамках базовой программы ОМС. Планируется убрать из документа пункт о доведении до </w:t>
      </w:r>
      <w:proofErr w:type="spellStart"/>
      <w:r w:rsidRPr="00C47B02">
        <w:rPr>
          <w:rFonts w:ascii="Calibri" w:hAnsi="Calibri" w:cs="Calibri"/>
          <w:sz w:val="24"/>
          <w:szCs w:val="24"/>
          <w:lang w:eastAsia="ru-RU"/>
        </w:rPr>
        <w:t>медорганизаций</w:t>
      </w:r>
      <w:proofErr w:type="spellEnd"/>
      <w:r w:rsidRPr="00C47B02">
        <w:rPr>
          <w:rFonts w:ascii="Calibri" w:hAnsi="Calibri" w:cs="Calibri"/>
          <w:sz w:val="24"/>
          <w:szCs w:val="24"/>
          <w:lang w:eastAsia="ru-RU"/>
        </w:rPr>
        <w:t xml:space="preserve"> в 10-дневный срок распределенных объемов финансирования медпомощи и прописать в приказе удержание санкций за нарушения, выявленные при оказании помощи в рамках предыдущих договоров.</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Изменения будут внесены в дополненный в декабре 2021 года приказ </w:t>
      </w:r>
      <w:hyperlink r:id="rId8" w:history="1">
        <w:r w:rsidRPr="00C47B02">
          <w:rPr>
            <w:rFonts w:ascii="Calibri" w:hAnsi="Calibri" w:cs="Calibri"/>
            <w:color w:val="E1442F"/>
            <w:sz w:val="24"/>
            <w:szCs w:val="24"/>
            <w:lang w:eastAsia="ru-RU"/>
          </w:rPr>
          <w:t>№ 1396н от 29.12.2020</w:t>
        </w:r>
      </w:hyperlink>
      <w:r w:rsidRPr="00C47B02">
        <w:rPr>
          <w:rFonts w:ascii="Calibri" w:hAnsi="Calibri" w:cs="Calibri"/>
          <w:sz w:val="24"/>
          <w:szCs w:val="24"/>
          <w:lang w:eastAsia="ru-RU"/>
        </w:rPr>
        <w:t>. </w:t>
      </w:r>
      <w:hyperlink r:id="rId9" w:anchor="npa=124583" w:tgtFrame="_blank" w:history="1">
        <w:r w:rsidRPr="00C47B02">
          <w:rPr>
            <w:rFonts w:ascii="Calibri" w:hAnsi="Calibri" w:cs="Calibri"/>
            <w:color w:val="E1442F"/>
            <w:sz w:val="24"/>
            <w:szCs w:val="24"/>
            <w:lang w:eastAsia="ru-RU"/>
          </w:rPr>
          <w:t>Проект поправок</w:t>
        </w:r>
      </w:hyperlink>
      <w:r w:rsidRPr="00C47B02">
        <w:rPr>
          <w:rFonts w:ascii="Calibri" w:hAnsi="Calibri" w:cs="Calibri"/>
          <w:sz w:val="24"/>
          <w:szCs w:val="24"/>
          <w:lang w:eastAsia="ru-RU"/>
        </w:rPr>
        <w:t> опубликован на портале проектов нормативно-правовых актов 1 февраля. Общественное обсуждение документа завершится 15 февраля.</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Согласно предлагаемым поправкам, из документа будет исключен пункт об обязательстве ФОМС в 10-дневный срок доводить до </w:t>
      </w:r>
      <w:proofErr w:type="spellStart"/>
      <w:r w:rsidRPr="00C47B02">
        <w:rPr>
          <w:rFonts w:ascii="Calibri" w:hAnsi="Calibri" w:cs="Calibri"/>
          <w:sz w:val="24"/>
          <w:szCs w:val="24"/>
          <w:lang w:eastAsia="ru-RU"/>
        </w:rPr>
        <w:t>медорганизации</w:t>
      </w:r>
      <w:proofErr w:type="spellEnd"/>
      <w:r w:rsidRPr="00C47B02">
        <w:rPr>
          <w:rFonts w:ascii="Calibri" w:hAnsi="Calibri" w:cs="Calibri"/>
          <w:sz w:val="24"/>
          <w:szCs w:val="24"/>
          <w:lang w:eastAsia="ru-RU"/>
        </w:rPr>
        <w:t xml:space="preserve"> расчетный годовой объем финансирования на основании распределенного ей объема медпомощи.</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При этом авторы документа дополняют пункт об авансировании медпомощи: оказывающие помощь по договору в рамках базовой программы ОМС федеральные </w:t>
      </w:r>
      <w:proofErr w:type="spellStart"/>
      <w:r w:rsidRPr="00C47B02">
        <w:rPr>
          <w:rFonts w:ascii="Calibri" w:hAnsi="Calibri" w:cs="Calibri"/>
          <w:sz w:val="24"/>
          <w:szCs w:val="24"/>
          <w:lang w:eastAsia="ru-RU"/>
        </w:rPr>
        <w:t>медорганизации</w:t>
      </w:r>
      <w:proofErr w:type="spellEnd"/>
      <w:r w:rsidRPr="00C47B02">
        <w:rPr>
          <w:rFonts w:ascii="Calibri" w:hAnsi="Calibri" w:cs="Calibri"/>
          <w:sz w:val="24"/>
          <w:szCs w:val="24"/>
          <w:lang w:eastAsia="ru-RU"/>
        </w:rPr>
        <w:t xml:space="preserve"> смогут получать и в январе аванс в размере до одной двенадцатой объема финансового обеспечения предоставления медицинской помощи на год. Ранее 100% месячной нормы финансирования могли направить медучреждению только в декабре, для остальных месяцев действовала норма в 50% от 1/12 объема. Изменения вносятся в соответствии с Постановлением Правительства РФ </w:t>
      </w:r>
      <w:hyperlink r:id="rId10" w:history="1">
        <w:r w:rsidRPr="00C47B02">
          <w:rPr>
            <w:rFonts w:ascii="Calibri" w:hAnsi="Calibri" w:cs="Calibri"/>
            <w:color w:val="E1442F"/>
            <w:sz w:val="24"/>
            <w:szCs w:val="24"/>
            <w:lang w:eastAsia="ru-RU"/>
          </w:rPr>
          <w:t>№ 2505 от 28.12.2021</w:t>
        </w:r>
      </w:hyperlink>
      <w:r w:rsidRPr="00C47B02">
        <w:rPr>
          <w:rFonts w:ascii="Calibri" w:hAnsi="Calibri" w:cs="Calibri"/>
          <w:sz w:val="24"/>
          <w:szCs w:val="24"/>
          <w:lang w:eastAsia="ru-RU"/>
        </w:rPr>
        <w:t> «О Программе государственных гарантий бесплатного оказания гражданам медицинской помощи на 2022 год и на плановый период 2023 и 2024 годов».</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Также Минздрав намерен расширить права ФОМС в части оплаты медпомощи в случае выявления нарушений договора. Если ранее фонд мог не оплачивать услуги или оплатить </w:t>
      </w:r>
      <w:r w:rsidRPr="00C47B02">
        <w:rPr>
          <w:rFonts w:ascii="Calibri" w:hAnsi="Calibri" w:cs="Calibri"/>
          <w:sz w:val="24"/>
          <w:szCs w:val="24"/>
          <w:lang w:eastAsia="ru-RU"/>
        </w:rPr>
        <w:lastRenderedPageBreak/>
        <w:t xml:space="preserve">их не полностью, а также потребовать возврата средств при нарушении </w:t>
      </w:r>
      <w:proofErr w:type="spellStart"/>
      <w:r w:rsidRPr="00C47B02">
        <w:rPr>
          <w:rFonts w:ascii="Calibri" w:hAnsi="Calibri" w:cs="Calibri"/>
          <w:sz w:val="24"/>
          <w:szCs w:val="24"/>
          <w:lang w:eastAsia="ru-RU"/>
        </w:rPr>
        <w:t>медорганизацией</w:t>
      </w:r>
      <w:proofErr w:type="spellEnd"/>
      <w:r w:rsidRPr="00C47B02">
        <w:rPr>
          <w:rFonts w:ascii="Calibri" w:hAnsi="Calibri" w:cs="Calibri"/>
          <w:sz w:val="24"/>
          <w:szCs w:val="24"/>
          <w:lang w:eastAsia="ru-RU"/>
        </w:rPr>
        <w:t xml:space="preserve"> установленных договором обязательств, то после принятия поправок он сможет еще и самостоятельно удерживать сумму задолженности за предшествующие годы из оплаты за оказанную в текущем году помощь.</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Поправки намереваются внести и в порядок оплаты фондом оказанной медицинской помощи в случаях, когда сумма счетов в отчетном периоде меньше направленных организации авансовых средств. Действующая норма об уменьшении финансирования в следующем месяце будет дополнена фразой «за исключением суммы авансирования, перечисленной в отчетном периоде». Вводимое исключение предусмотрено для случаев, если оплата медицинской помощи с учетом результатов контроля предоставления медицинской помощи ‎на дату перечисления аванса не произведена, уточняется в пояснительной записке к документу.</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Размер декабрьских авансов федеральным </w:t>
      </w:r>
      <w:proofErr w:type="spellStart"/>
      <w:r w:rsidRPr="00C47B02">
        <w:rPr>
          <w:rFonts w:ascii="Calibri" w:hAnsi="Calibri" w:cs="Calibri"/>
          <w:sz w:val="24"/>
          <w:szCs w:val="24"/>
          <w:lang w:eastAsia="ru-RU"/>
        </w:rPr>
        <w:t>медцентрам</w:t>
      </w:r>
      <w:proofErr w:type="spellEnd"/>
      <w:r w:rsidRPr="00C47B02">
        <w:rPr>
          <w:rFonts w:ascii="Calibri" w:hAnsi="Calibri" w:cs="Calibri"/>
          <w:sz w:val="24"/>
          <w:szCs w:val="24"/>
          <w:lang w:eastAsia="ru-RU"/>
        </w:rPr>
        <w:t xml:space="preserve"> на оказание базовой помощи </w:t>
      </w:r>
      <w:hyperlink r:id="rId11" w:history="1">
        <w:r w:rsidRPr="00C47B02">
          <w:rPr>
            <w:rFonts w:ascii="Calibri" w:hAnsi="Calibri" w:cs="Calibri"/>
            <w:color w:val="E1442F"/>
            <w:sz w:val="24"/>
            <w:szCs w:val="24"/>
            <w:lang w:eastAsia="ru-RU"/>
          </w:rPr>
          <w:t>был увеличен</w:t>
        </w:r>
      </w:hyperlink>
      <w:r w:rsidRPr="00C47B02">
        <w:rPr>
          <w:rFonts w:ascii="Calibri" w:hAnsi="Calibri" w:cs="Calibri"/>
          <w:sz w:val="24"/>
          <w:szCs w:val="24"/>
          <w:lang w:eastAsia="ru-RU"/>
        </w:rPr>
        <w:t xml:space="preserve"> в декабре 2021 года. До этого федеральные </w:t>
      </w:r>
      <w:proofErr w:type="spellStart"/>
      <w:r w:rsidRPr="00C47B02">
        <w:rPr>
          <w:rFonts w:ascii="Calibri" w:hAnsi="Calibri" w:cs="Calibri"/>
          <w:sz w:val="24"/>
          <w:szCs w:val="24"/>
          <w:lang w:eastAsia="ru-RU"/>
        </w:rPr>
        <w:t>медорганизации</w:t>
      </w:r>
      <w:proofErr w:type="spellEnd"/>
      <w:r w:rsidRPr="00C47B02">
        <w:rPr>
          <w:rFonts w:ascii="Calibri" w:hAnsi="Calibri" w:cs="Calibri"/>
          <w:sz w:val="24"/>
          <w:szCs w:val="24"/>
          <w:lang w:eastAsia="ru-RU"/>
        </w:rPr>
        <w:t xml:space="preserve"> могли рассчитывать на ежемесячный аванс из средств ФОМС в размере 50% от ежемесячной нормы, но при чрезвычайных ситуациях и при угрозе распространения опасных заболеваний эти выплаты могли составлять до 100% от 1/12 годового объема </w:t>
      </w:r>
      <w:proofErr w:type="spellStart"/>
      <w:r w:rsidRPr="00C47B02">
        <w:rPr>
          <w:rFonts w:ascii="Calibri" w:hAnsi="Calibri" w:cs="Calibri"/>
          <w:sz w:val="24"/>
          <w:szCs w:val="24"/>
          <w:lang w:eastAsia="ru-RU"/>
        </w:rPr>
        <w:t>финобеспечения</w:t>
      </w:r>
      <w:proofErr w:type="spellEnd"/>
      <w:r w:rsidRPr="00C47B02">
        <w:rPr>
          <w:rFonts w:ascii="Calibri" w:hAnsi="Calibri" w:cs="Calibri"/>
          <w:sz w:val="24"/>
          <w:szCs w:val="24"/>
          <w:lang w:eastAsia="ru-RU"/>
        </w:rPr>
        <w:t xml:space="preserve">. Также в документе было указано, что размеры штрафов за несвоевременную или </w:t>
      </w:r>
      <w:proofErr w:type="spellStart"/>
      <w:r w:rsidRPr="00C47B02">
        <w:rPr>
          <w:rFonts w:ascii="Calibri" w:hAnsi="Calibri" w:cs="Calibri"/>
          <w:sz w:val="24"/>
          <w:szCs w:val="24"/>
          <w:lang w:eastAsia="ru-RU"/>
        </w:rPr>
        <w:t>неоказанную</w:t>
      </w:r>
      <w:proofErr w:type="spellEnd"/>
      <w:r w:rsidRPr="00C47B02">
        <w:rPr>
          <w:rFonts w:ascii="Calibri" w:hAnsi="Calibri" w:cs="Calibri"/>
          <w:sz w:val="24"/>
          <w:szCs w:val="24"/>
          <w:lang w:eastAsia="ru-RU"/>
        </w:rPr>
        <w:t xml:space="preserve"> помощь будут определяться в соответствии с правилами ОМС.</w:t>
      </w:r>
    </w:p>
    <w:p w:rsidR="00C47B02" w:rsidRPr="00C47B02" w:rsidRDefault="00C47B02" w:rsidP="00C47B02">
      <w:pPr>
        <w:jc w:val="both"/>
        <w:rPr>
          <w:rFonts w:ascii="Calibri" w:hAnsi="Calibri" w:cs="Calibri"/>
          <w:sz w:val="24"/>
          <w:szCs w:val="24"/>
          <w:lang w:eastAsia="ru-RU"/>
        </w:rPr>
      </w:pPr>
      <w:hyperlink r:id="rId12" w:history="1">
        <w:r w:rsidRPr="00C47B02">
          <w:rPr>
            <w:rStyle w:val="a6"/>
            <w:rFonts w:ascii="Calibri" w:eastAsia="Times New Roman" w:hAnsi="Calibri" w:cs="Calibri"/>
            <w:sz w:val="24"/>
            <w:szCs w:val="24"/>
            <w:lang w:eastAsia="ru-RU"/>
          </w:rPr>
          <w:t>https://medvestnik.ru/content/news/Minzdrav-podgotovil-popravki-v-dogovor-na-oplatu-bazovoi-pomoshi-po-OMS-federalnym-medcentram.html</w:t>
        </w:r>
      </w:hyperlink>
    </w:p>
    <w:p w:rsidR="00C47B02" w:rsidRPr="00C47B02" w:rsidRDefault="00C47B02" w:rsidP="00C47B02">
      <w:pPr>
        <w:jc w:val="both"/>
        <w:rPr>
          <w:rFonts w:ascii="Calibri" w:hAnsi="Calibri" w:cs="Calibri"/>
          <w:sz w:val="24"/>
          <w:szCs w:val="24"/>
        </w:rPr>
      </w:pPr>
    </w:p>
    <w:p w:rsidR="00C47B02" w:rsidRPr="00C47B02" w:rsidRDefault="00C47B02" w:rsidP="00C47B02">
      <w:pPr>
        <w:jc w:val="both"/>
        <w:rPr>
          <w:rFonts w:ascii="Calibri" w:hAnsi="Calibri" w:cs="Calibri"/>
          <w:b/>
          <w:sz w:val="24"/>
          <w:szCs w:val="24"/>
        </w:rPr>
      </w:pPr>
      <w:r w:rsidRPr="00C47B02">
        <w:rPr>
          <w:rFonts w:ascii="Calibri" w:hAnsi="Calibri" w:cs="Calibri"/>
          <w:b/>
          <w:sz w:val="24"/>
          <w:szCs w:val="24"/>
        </w:rPr>
        <w:t>Поликлиники начнут работать по новым правилам</w:t>
      </w:r>
    </w:p>
    <w:p w:rsidR="00C47B02" w:rsidRPr="00C47B02" w:rsidRDefault="00C47B02" w:rsidP="00C47B02">
      <w:pPr>
        <w:jc w:val="both"/>
        <w:rPr>
          <w:rFonts w:ascii="Calibri" w:hAnsi="Calibri" w:cs="Calibri"/>
          <w:sz w:val="24"/>
          <w:szCs w:val="24"/>
          <w:lang w:eastAsia="ru-RU"/>
        </w:rPr>
      </w:pPr>
      <w:r w:rsidRPr="00C47B02">
        <w:rPr>
          <w:rFonts w:ascii="Calibri" w:hAnsi="Calibri" w:cs="Calibri"/>
          <w:bCs/>
          <w:sz w:val="24"/>
          <w:szCs w:val="24"/>
        </w:rPr>
        <w:t xml:space="preserve">В этом году финансирование поликлиник увеличится почти на сто миллиардов рублей. При этом к ним начнут предъявлять новые требования. Об этом сообщила в интервью "РГ" председатель Федерального фонда обязательного медицинского страхования Елена </w:t>
      </w:r>
      <w:proofErr w:type="spellStart"/>
      <w:r w:rsidRPr="00C47B02">
        <w:rPr>
          <w:rFonts w:ascii="Calibri" w:hAnsi="Calibri" w:cs="Calibri"/>
          <w:bCs/>
          <w:sz w:val="24"/>
          <w:szCs w:val="24"/>
        </w:rPr>
        <w:t>Чернякова</w:t>
      </w:r>
      <w:proofErr w:type="spellEnd"/>
      <w:r w:rsidRPr="00C47B02">
        <w:rPr>
          <w:rFonts w:ascii="Calibri" w:hAnsi="Calibri" w:cs="Calibri"/>
          <w:bCs/>
          <w:sz w:val="24"/>
          <w:szCs w:val="24"/>
        </w:rPr>
        <w:t>.</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Минздрав России совместно с регионами реализует программу модернизации первичного звена. Она предусматривает организационные и материально-технические мероприятия, направленные на улучшение работы поликлиник.</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"С 2022 года будут применяться единые для всей России подходы к оценке показателей результативности деятельности медицинских организаций, которые будут учитываться при оплате медицинской помощи в амбулаторных условиях по </w:t>
      </w:r>
      <w:proofErr w:type="spellStart"/>
      <w:r w:rsidRPr="00C47B02">
        <w:rPr>
          <w:rFonts w:ascii="Calibri" w:eastAsia="Times New Roman" w:hAnsi="Calibri" w:cs="Calibri"/>
          <w:sz w:val="24"/>
          <w:szCs w:val="24"/>
          <w:lang w:eastAsia="ru-RU"/>
        </w:rPr>
        <w:t>подушевому</w:t>
      </w:r>
      <w:proofErr w:type="spellEnd"/>
      <w:r w:rsidRPr="00C47B02">
        <w:rPr>
          <w:rFonts w:ascii="Calibri" w:eastAsia="Times New Roman" w:hAnsi="Calibri" w:cs="Calibri"/>
          <w:sz w:val="24"/>
          <w:szCs w:val="24"/>
          <w:lang w:eastAsia="ru-RU"/>
        </w:rPr>
        <w:t xml:space="preserve"> нормативу финансирования", - говорит Елена </w:t>
      </w:r>
      <w:proofErr w:type="spellStart"/>
      <w:r w:rsidRPr="00C47B02">
        <w:rPr>
          <w:rFonts w:ascii="Calibri" w:eastAsia="Times New Roman" w:hAnsi="Calibri" w:cs="Calibri"/>
          <w:sz w:val="24"/>
          <w:szCs w:val="24"/>
          <w:lang w:eastAsia="ru-RU"/>
        </w:rPr>
        <w:t>Чернякова</w:t>
      </w:r>
      <w:proofErr w:type="spellEnd"/>
      <w:r w:rsidRPr="00C47B02">
        <w:rPr>
          <w:rFonts w:ascii="Calibri" w:eastAsia="Times New Roman" w:hAnsi="Calibri" w:cs="Calibri"/>
          <w:sz w:val="24"/>
          <w:szCs w:val="24"/>
          <w:lang w:eastAsia="ru-RU"/>
        </w:rPr>
        <w:t>.</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Так, </w:t>
      </w:r>
      <w:proofErr w:type="spellStart"/>
      <w:r w:rsidRPr="00C47B02">
        <w:rPr>
          <w:rFonts w:ascii="Calibri" w:eastAsia="Times New Roman" w:hAnsi="Calibri" w:cs="Calibri"/>
          <w:sz w:val="24"/>
          <w:szCs w:val="24"/>
          <w:lang w:eastAsia="ru-RU"/>
        </w:rPr>
        <w:t>медорганизации</w:t>
      </w:r>
      <w:proofErr w:type="spellEnd"/>
      <w:r w:rsidRPr="00C47B02">
        <w:rPr>
          <w:rFonts w:ascii="Calibri" w:eastAsia="Times New Roman" w:hAnsi="Calibri" w:cs="Calibri"/>
          <w:sz w:val="24"/>
          <w:szCs w:val="24"/>
          <w:lang w:eastAsia="ru-RU"/>
        </w:rPr>
        <w:t xml:space="preserve"> первичного звена, доказавшие эффективность своей работы и выполняющие не менее 85% от распределенного объема медицинской помощи, получат дополнительное финансирование.</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 xml:space="preserve">"С применением этого подхода </w:t>
      </w:r>
      <w:proofErr w:type="spellStart"/>
      <w:r w:rsidRPr="00C47B02">
        <w:rPr>
          <w:rFonts w:ascii="Calibri" w:hAnsi="Calibri" w:cs="Calibri"/>
          <w:sz w:val="24"/>
          <w:szCs w:val="24"/>
        </w:rPr>
        <w:t>медорганизации</w:t>
      </w:r>
      <w:proofErr w:type="spellEnd"/>
      <w:r w:rsidRPr="00C47B02">
        <w:rPr>
          <w:rFonts w:ascii="Calibri" w:hAnsi="Calibri" w:cs="Calibri"/>
          <w:sz w:val="24"/>
          <w:szCs w:val="24"/>
        </w:rPr>
        <w:t xml:space="preserve">, оказывающие первичную медико-санитарную помощь, будут получать финансирование, зависящее не только от количества прикрепленного населения или количества оказанных услуг, как ранее, но и от показателей здоровья людей, прикрепленных к ним", - продолжила Елена </w:t>
      </w:r>
      <w:proofErr w:type="spellStart"/>
      <w:r w:rsidRPr="00C47B02">
        <w:rPr>
          <w:rFonts w:ascii="Calibri" w:hAnsi="Calibri" w:cs="Calibri"/>
          <w:sz w:val="24"/>
          <w:szCs w:val="24"/>
        </w:rPr>
        <w:t>Чернякова</w:t>
      </w:r>
      <w:proofErr w:type="spellEnd"/>
      <w:r w:rsidRPr="00C47B02">
        <w:rPr>
          <w:rFonts w:ascii="Calibri" w:hAnsi="Calibri" w:cs="Calibri"/>
          <w:sz w:val="24"/>
          <w:szCs w:val="24"/>
        </w:rPr>
        <w:t>.</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lastRenderedPageBreak/>
        <w:t>Создаются условия для финансовой заинтересованности медицинских работников поликлиник в раннем выявлении заболеваний, их качественном лечении, уровне здоровья людей, продолжительности жизни пациентов. Финансово поощряться будет профилактическая работа, принятие мер по замедлению темпов прогрессирования заболеваний и недопущение развития тяжелых форм течения заболеваний и их осложнений, требующих оказания экстренной помощи.</w:t>
      </w:r>
    </w:p>
    <w:p w:rsidR="00C47B02" w:rsidRPr="00C47B02" w:rsidRDefault="00C47B02" w:rsidP="00C47B02">
      <w:pPr>
        <w:jc w:val="both"/>
        <w:rPr>
          <w:rFonts w:ascii="Calibri" w:hAnsi="Calibri" w:cs="Calibri"/>
          <w:sz w:val="24"/>
          <w:szCs w:val="24"/>
          <w:lang w:eastAsia="ru-RU"/>
        </w:rPr>
      </w:pPr>
      <w:hyperlink r:id="rId13" w:history="1">
        <w:r w:rsidRPr="00C47B02">
          <w:rPr>
            <w:rStyle w:val="a6"/>
            <w:rFonts w:ascii="Calibri" w:hAnsi="Calibri" w:cs="Calibri"/>
            <w:sz w:val="24"/>
            <w:szCs w:val="24"/>
            <w:lang w:eastAsia="ru-RU"/>
          </w:rPr>
          <w:t>https://rg.ru/2022/02/03/polikliniki-nachnut-rabotat-po-novym-pravilam.html</w:t>
        </w:r>
      </w:hyperlink>
    </w:p>
    <w:p w:rsidR="00C47B02" w:rsidRPr="00C47B02" w:rsidRDefault="00C47B02" w:rsidP="00C47B02">
      <w:pPr>
        <w:jc w:val="both"/>
        <w:rPr>
          <w:rFonts w:ascii="Calibri" w:hAnsi="Calibri" w:cs="Calibri"/>
          <w:b/>
          <w:sz w:val="24"/>
          <w:szCs w:val="24"/>
        </w:rPr>
      </w:pPr>
    </w:p>
    <w:p w:rsidR="00C47B02" w:rsidRPr="00C47B02" w:rsidRDefault="00C47B02" w:rsidP="00C47B02">
      <w:pPr>
        <w:jc w:val="both"/>
        <w:rPr>
          <w:rFonts w:ascii="Calibri" w:hAnsi="Calibri" w:cs="Calibri"/>
          <w:b/>
          <w:sz w:val="24"/>
          <w:szCs w:val="24"/>
        </w:rPr>
      </w:pPr>
      <w:r w:rsidRPr="00C47B02">
        <w:rPr>
          <w:rFonts w:ascii="Calibri" w:hAnsi="Calibri" w:cs="Calibri"/>
          <w:b/>
          <w:sz w:val="24"/>
          <w:szCs w:val="24"/>
        </w:rPr>
        <w:t>Мурашко сообщил о подготовке изменений в программу ОМС</w:t>
      </w:r>
    </w:p>
    <w:p w:rsidR="00C47B02" w:rsidRPr="00C47B02" w:rsidRDefault="00C47B02" w:rsidP="00C47B02">
      <w:pPr>
        <w:jc w:val="both"/>
        <w:rPr>
          <w:rFonts w:ascii="Calibri" w:eastAsia="Times New Roman" w:hAnsi="Calibri" w:cs="Calibri"/>
          <w:color w:val="5E5E5E"/>
          <w:sz w:val="24"/>
          <w:szCs w:val="24"/>
          <w:lang w:eastAsia="ru-RU"/>
        </w:rPr>
      </w:pPr>
      <w:r w:rsidRPr="00C47B02">
        <w:rPr>
          <w:rFonts w:ascii="Calibri" w:eastAsia="Times New Roman" w:hAnsi="Calibri" w:cs="Calibri"/>
          <w:color w:val="5E5E5E"/>
          <w:sz w:val="24"/>
          <w:szCs w:val="24"/>
          <w:lang w:eastAsia="ru-RU"/>
        </w:rPr>
        <w:t>Глава Минздрава Мурашко сообщил о подготовке изменений в ОМС из-за ситуации с COVID-19</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b/>
          <w:bCs/>
          <w:sz w:val="24"/>
          <w:szCs w:val="24"/>
          <w:lang w:eastAsia="ru-RU"/>
        </w:rPr>
        <w:t xml:space="preserve">МОСКВА, 2 </w:t>
      </w:r>
      <w:proofErr w:type="spellStart"/>
      <w:r w:rsidRPr="00C47B02">
        <w:rPr>
          <w:rFonts w:ascii="Calibri" w:eastAsia="Times New Roman" w:hAnsi="Calibri" w:cs="Calibri"/>
          <w:b/>
          <w:bCs/>
          <w:sz w:val="24"/>
          <w:szCs w:val="24"/>
          <w:lang w:eastAsia="ru-RU"/>
        </w:rPr>
        <w:t>фев</w:t>
      </w:r>
      <w:proofErr w:type="spellEnd"/>
      <w:r w:rsidRPr="00C47B02">
        <w:rPr>
          <w:rFonts w:ascii="Calibri" w:eastAsia="Times New Roman" w:hAnsi="Calibri" w:cs="Calibri"/>
          <w:b/>
          <w:bCs/>
          <w:sz w:val="24"/>
          <w:szCs w:val="24"/>
          <w:lang w:eastAsia="ru-RU"/>
        </w:rPr>
        <w:t xml:space="preserve"> — РИА Новости.</w:t>
      </w:r>
      <w:r w:rsidRPr="00C47B02">
        <w:rPr>
          <w:rFonts w:ascii="Calibri" w:eastAsia="Times New Roman" w:hAnsi="Calibri" w:cs="Calibri"/>
          <w:sz w:val="24"/>
          <w:szCs w:val="24"/>
          <w:lang w:eastAsia="ru-RU"/>
        </w:rPr>
        <w:t> Подготовлены изменения в программу OMС в связи с ростом числа пациентов с COVID, в случае необходимости может быть приостановлена плановая помощь, заявил глава Минздрава России Михаил Мурашко. </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"В связи с быстрым ростом числа пациентов на амбулаторном лечении подготовлены изменения и в базовую программу OMС, предусматривающие в случае необходимости временную приостановку оказания плановой медицинской помощи, но с сохранением жизненно важных направлений в амбулаторных условиях", — сказал </w:t>
      </w:r>
      <w:hyperlink r:id="rId14" w:tgtFrame="_blank" w:history="1">
        <w:r w:rsidRPr="00C47B02">
          <w:rPr>
            <w:rFonts w:ascii="Calibri" w:eastAsia="Times New Roman" w:hAnsi="Calibri" w:cs="Calibri"/>
            <w:color w:val="0000FF"/>
            <w:sz w:val="24"/>
            <w:szCs w:val="24"/>
            <w:lang w:eastAsia="ru-RU"/>
          </w:rPr>
          <w:t>Мурашко</w:t>
        </w:r>
      </w:hyperlink>
      <w:r w:rsidRPr="00C47B02">
        <w:rPr>
          <w:rFonts w:ascii="Calibri" w:eastAsia="Times New Roman" w:hAnsi="Calibri" w:cs="Calibri"/>
          <w:sz w:val="24"/>
          <w:szCs w:val="24"/>
          <w:lang w:eastAsia="ru-RU"/>
        </w:rPr>
        <w:t xml:space="preserve"> на президиуме координационного совета при правительстве по борьбе с </w:t>
      </w:r>
      <w:proofErr w:type="spellStart"/>
      <w:r w:rsidRPr="00C47B02">
        <w:rPr>
          <w:rFonts w:ascii="Calibri" w:eastAsia="Times New Roman" w:hAnsi="Calibri" w:cs="Calibri"/>
          <w:sz w:val="24"/>
          <w:szCs w:val="24"/>
          <w:lang w:eastAsia="ru-RU"/>
        </w:rPr>
        <w:t>коронавирусом</w:t>
      </w:r>
      <w:proofErr w:type="spellEnd"/>
      <w:r w:rsidRPr="00C47B02">
        <w:rPr>
          <w:rFonts w:ascii="Calibri" w:eastAsia="Times New Roman" w:hAnsi="Calibri" w:cs="Calibri"/>
          <w:sz w:val="24"/>
          <w:szCs w:val="24"/>
          <w:lang w:eastAsia="ru-RU"/>
        </w:rPr>
        <w:t>. </w:t>
      </w:r>
    </w:p>
    <w:p w:rsidR="00C47B02" w:rsidRPr="00C47B02" w:rsidRDefault="00C47B0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По его словам, помощь, которая может быть отложена в этот неблагоприятный период, смещается в пользу дистанционных форматов взаимодействия – телемедицинский консультации. "При этом неотложная и экстренная помощь в полном объеме оказывается", — подчеркнул Мурашко. </w:t>
      </w:r>
    </w:p>
    <w:p w:rsidR="00C47B02" w:rsidRPr="00C47B02" w:rsidRDefault="00C47B02" w:rsidP="00C47B02">
      <w:pPr>
        <w:jc w:val="both"/>
        <w:rPr>
          <w:rFonts w:ascii="Calibri" w:eastAsia="Times New Roman" w:hAnsi="Calibri" w:cs="Calibri"/>
          <w:sz w:val="24"/>
          <w:szCs w:val="24"/>
          <w:lang w:eastAsia="ru-RU"/>
        </w:rPr>
      </w:pPr>
      <w:hyperlink r:id="rId15" w:history="1">
        <w:r w:rsidRPr="00C47B02">
          <w:rPr>
            <w:rStyle w:val="a6"/>
            <w:rFonts w:ascii="Calibri" w:eastAsia="Times New Roman" w:hAnsi="Calibri" w:cs="Calibri"/>
            <w:sz w:val="24"/>
            <w:szCs w:val="24"/>
            <w:lang w:eastAsia="ru-RU"/>
          </w:rPr>
          <w:t>https://ria-ru.turbopages.org/ria.ru/s/20220202/murashko-1770705075.html?utm_source=yxnews&amp;utm_medium=mobile&amp;utm_referrer=https%3A%2F%2Fyandex.ru%2Fnews%2Fstory%2FGlava_Minzdrava_Murashko_soobshhil_opodgotovke_izmenenij_vOMS_iz-zasituacii_sCOVID-19--c2b15585060010ae7bcb9b4c63d39b9c</w:t>
        </w:r>
      </w:hyperlink>
    </w:p>
    <w:p w:rsidR="00C47B02" w:rsidRPr="00C47B02" w:rsidRDefault="00C47B02" w:rsidP="00C47B02">
      <w:pPr>
        <w:jc w:val="both"/>
        <w:rPr>
          <w:rFonts w:ascii="Calibri" w:hAnsi="Calibri" w:cs="Calibri"/>
          <w:b/>
          <w:sz w:val="24"/>
          <w:szCs w:val="24"/>
          <w:lang w:eastAsia="ru-RU"/>
        </w:rPr>
      </w:pPr>
      <w:r w:rsidRPr="00C47B02">
        <w:rPr>
          <w:rFonts w:ascii="Calibri" w:hAnsi="Calibri" w:cs="Calibri"/>
          <w:b/>
          <w:sz w:val="24"/>
          <w:szCs w:val="24"/>
          <w:lang w:eastAsia="ru-RU"/>
        </w:rPr>
        <w:t>ФОМС выявил масштабные несоответствия тарифных соглашений регионов базовой программе ОМС</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Федеральный фонд ОМС (ФОМС) выявил несоответствие почти трети региональных тарифных соглашений на оплату медицинской помощи базовой программе ОМС, узнал «МВ». Среди самых частых нарушений: заниженная стоимость отдельных видов помощи и заниженный размер базовой ставки финансового обеспечения в круглосуточных и дневных стационарах.</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 xml:space="preserve">Почти треть российских регионов не смогли обеспечить соответствие тарифных соглашений на 2022 год базовой программе ОМС. Из рассмотренных ФОМС 27 документов нарушения были выявлены во всех (копия отчета есть в распоряжении «МВ»). Результаты экспертиз тарифных соглашений и территориальных программ государственных гарантий бесплатного оказания гражданам медицинской помощи на 2022 год и на плановый период </w:t>
      </w:r>
      <w:r w:rsidRPr="00C47B02">
        <w:rPr>
          <w:rFonts w:ascii="Calibri" w:hAnsi="Calibri" w:cs="Calibri"/>
          <w:sz w:val="24"/>
          <w:szCs w:val="24"/>
        </w:rPr>
        <w:lastRenderedPageBreak/>
        <w:t>2023 и 2024 годов председатель ФОМС </w:t>
      </w:r>
      <w:r w:rsidRPr="00C47B02">
        <w:rPr>
          <w:rStyle w:val="a7"/>
          <w:rFonts w:ascii="Calibri" w:hAnsi="Calibri" w:cs="Calibri"/>
          <w:color w:val="1A1B1D"/>
          <w:sz w:val="24"/>
          <w:szCs w:val="24"/>
        </w:rPr>
        <w:t xml:space="preserve">Елена </w:t>
      </w:r>
      <w:proofErr w:type="spellStart"/>
      <w:r w:rsidRPr="00C47B02">
        <w:rPr>
          <w:rStyle w:val="a7"/>
          <w:rFonts w:ascii="Calibri" w:hAnsi="Calibri" w:cs="Calibri"/>
          <w:color w:val="1A1B1D"/>
          <w:sz w:val="24"/>
          <w:szCs w:val="24"/>
        </w:rPr>
        <w:t>Чернякова</w:t>
      </w:r>
      <w:proofErr w:type="spellEnd"/>
      <w:r w:rsidRPr="00C47B02">
        <w:rPr>
          <w:rFonts w:ascii="Calibri" w:hAnsi="Calibri" w:cs="Calibri"/>
          <w:sz w:val="24"/>
          <w:szCs w:val="24"/>
        </w:rPr>
        <w:t> представила в формате видеоконференции с участниками системы ОМС 3 февраля. </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 xml:space="preserve">Она назвала основные нарушения в тарифных соглашениях, которые служат основой для расчетов с </w:t>
      </w:r>
      <w:proofErr w:type="spellStart"/>
      <w:r w:rsidRPr="00C47B02">
        <w:rPr>
          <w:rFonts w:ascii="Calibri" w:hAnsi="Calibri" w:cs="Calibri"/>
          <w:sz w:val="24"/>
          <w:szCs w:val="24"/>
        </w:rPr>
        <w:t>медорганизациями</w:t>
      </w:r>
      <w:proofErr w:type="spellEnd"/>
      <w:r w:rsidRPr="00C47B02">
        <w:rPr>
          <w:rFonts w:ascii="Calibri" w:hAnsi="Calibri" w:cs="Calibri"/>
          <w:sz w:val="24"/>
          <w:szCs w:val="24"/>
        </w:rPr>
        <w:t xml:space="preserve"> за медицинскую помощь, оказанную в рамках территориальной программы госгарантий.</w:t>
      </w:r>
      <w:r w:rsidRPr="00C47B02">
        <w:rPr>
          <w:rStyle w:val="a7"/>
          <w:rFonts w:ascii="Calibri" w:hAnsi="Calibri" w:cs="Calibri"/>
          <w:color w:val="1A1B1D"/>
          <w:sz w:val="24"/>
          <w:szCs w:val="24"/>
        </w:rPr>
        <w:t> </w:t>
      </w:r>
      <w:r w:rsidRPr="00C47B02">
        <w:rPr>
          <w:rFonts w:ascii="Calibri" w:hAnsi="Calibri" w:cs="Calibri"/>
          <w:sz w:val="24"/>
          <w:szCs w:val="24"/>
        </w:rPr>
        <w:t xml:space="preserve">Среди них: несоответствие способов оплаты медпомощи федеральной программе госгарантий (ПГГ); заниженные тарифы на отдельные виды медпомощи относительно нормативов финансовых затрат, установленных </w:t>
      </w:r>
      <w:proofErr w:type="spellStart"/>
      <w:r w:rsidRPr="00C47B02">
        <w:rPr>
          <w:rFonts w:ascii="Calibri" w:hAnsi="Calibri" w:cs="Calibri"/>
          <w:sz w:val="24"/>
          <w:szCs w:val="24"/>
        </w:rPr>
        <w:t>террпрограммой</w:t>
      </w:r>
      <w:proofErr w:type="spellEnd"/>
      <w:r w:rsidRPr="00C47B02">
        <w:rPr>
          <w:rFonts w:ascii="Calibri" w:hAnsi="Calibri" w:cs="Calibri"/>
          <w:sz w:val="24"/>
          <w:szCs w:val="24"/>
        </w:rPr>
        <w:t xml:space="preserve">; заниженный размер базовой ставки финансового обеспечения в круглосуточных и дневных стационарах; не соответствующие программе госгарантий коэффициенты относительной </w:t>
      </w:r>
      <w:proofErr w:type="spellStart"/>
      <w:r w:rsidRPr="00C47B02">
        <w:rPr>
          <w:rFonts w:ascii="Calibri" w:hAnsi="Calibri" w:cs="Calibri"/>
          <w:sz w:val="24"/>
          <w:szCs w:val="24"/>
        </w:rPr>
        <w:t>затратоемкости</w:t>
      </w:r>
      <w:proofErr w:type="spellEnd"/>
      <w:r w:rsidRPr="00C47B02">
        <w:rPr>
          <w:rFonts w:ascii="Calibri" w:hAnsi="Calibri" w:cs="Calibri"/>
          <w:sz w:val="24"/>
          <w:szCs w:val="24"/>
        </w:rPr>
        <w:t xml:space="preserve"> отдельных для клинико-статистических групп (КСГ). Кроме того, в нарушение ПГГ средства на оплату углубленной диспансеризации и тестирование на COVID-19 субъекты включают в </w:t>
      </w:r>
      <w:proofErr w:type="spellStart"/>
      <w:r w:rsidRPr="00C47B02">
        <w:rPr>
          <w:rFonts w:ascii="Calibri" w:hAnsi="Calibri" w:cs="Calibri"/>
          <w:sz w:val="24"/>
          <w:szCs w:val="24"/>
        </w:rPr>
        <w:t>подушевой</w:t>
      </w:r>
      <w:proofErr w:type="spellEnd"/>
      <w:r w:rsidRPr="00C47B02">
        <w:rPr>
          <w:rFonts w:ascii="Calibri" w:hAnsi="Calibri" w:cs="Calibri"/>
          <w:sz w:val="24"/>
          <w:szCs w:val="24"/>
        </w:rPr>
        <w:t xml:space="preserve"> норматив финансирования. </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По состоянию на 2 февраля в ФОМС поступили территориальные программы госгарантий 66 субъектов и Байконура и 56 тарифных соглашений. Из них в Минздрав фонд направил заключения по 45 территориальным программам, еще четыре проходят процесс согласования и 18 находится в работе. Остальные регионы программы не представили. Их предупредили, что сделать это необходимо до 10 февраля 2022 года.</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Регионы обязаны получать заключение ФОМС на тарифные соглашения с 2019 года. Соответствующие </w:t>
      </w:r>
      <w:hyperlink r:id="rId16" w:history="1">
        <w:r w:rsidRPr="00C47B02">
          <w:rPr>
            <w:rStyle w:val="a6"/>
            <w:rFonts w:ascii="Calibri" w:hAnsi="Calibri" w:cs="Calibri"/>
            <w:color w:val="E1442F"/>
            <w:sz w:val="24"/>
            <w:szCs w:val="24"/>
          </w:rPr>
          <w:t>изменения</w:t>
        </w:r>
      </w:hyperlink>
      <w:r w:rsidRPr="00C47B02">
        <w:rPr>
          <w:rFonts w:ascii="Calibri" w:hAnsi="Calibri" w:cs="Calibri"/>
          <w:sz w:val="24"/>
          <w:szCs w:val="24"/>
        </w:rPr>
        <w:t xml:space="preserve"> были внесены в закон «Об ОМС». Ранее субъекты устанавливали разные тарифы для разных </w:t>
      </w:r>
      <w:proofErr w:type="spellStart"/>
      <w:r w:rsidRPr="00C47B02">
        <w:rPr>
          <w:rFonts w:ascii="Calibri" w:hAnsi="Calibri" w:cs="Calibri"/>
          <w:sz w:val="24"/>
          <w:szCs w:val="24"/>
        </w:rPr>
        <w:t>медорганизаций</w:t>
      </w:r>
      <w:proofErr w:type="spellEnd"/>
      <w:r w:rsidRPr="00C47B02">
        <w:rPr>
          <w:rFonts w:ascii="Calibri" w:hAnsi="Calibri" w:cs="Calibri"/>
          <w:sz w:val="24"/>
          <w:szCs w:val="24"/>
        </w:rPr>
        <w:t xml:space="preserve"> без учета их уровня и возможностей оказания медицинской помощи. </w:t>
      </w:r>
    </w:p>
    <w:p w:rsidR="00C47B02" w:rsidRPr="00C47B02" w:rsidRDefault="00C47B02" w:rsidP="00C47B02">
      <w:pPr>
        <w:jc w:val="both"/>
        <w:rPr>
          <w:rFonts w:ascii="Calibri" w:hAnsi="Calibri" w:cs="Calibri"/>
          <w:sz w:val="24"/>
          <w:szCs w:val="24"/>
        </w:rPr>
      </w:pPr>
      <w:r w:rsidRPr="00C47B02">
        <w:rPr>
          <w:rFonts w:ascii="Calibri" w:hAnsi="Calibri" w:cs="Calibri"/>
          <w:sz w:val="24"/>
          <w:szCs w:val="24"/>
        </w:rPr>
        <w:t>Например, в 2018 году лишь 18 из 85 субъектов смогли представить тарифные соглашения, к которым у фонда не было </w:t>
      </w:r>
      <w:hyperlink r:id="rId17" w:history="1">
        <w:r w:rsidRPr="00C47B02">
          <w:rPr>
            <w:rStyle w:val="a6"/>
            <w:rFonts w:ascii="Calibri" w:hAnsi="Calibri" w:cs="Calibri"/>
            <w:color w:val="E1442F"/>
            <w:sz w:val="24"/>
            <w:szCs w:val="24"/>
          </w:rPr>
          <w:t>замечаний</w:t>
        </w:r>
      </w:hyperlink>
      <w:r w:rsidRPr="00C47B02">
        <w:rPr>
          <w:rFonts w:ascii="Calibri" w:hAnsi="Calibri" w:cs="Calibri"/>
          <w:sz w:val="24"/>
          <w:szCs w:val="24"/>
        </w:rPr>
        <w:t xml:space="preserve">. Согласование тарифных соглашений вводилось, чтобы </w:t>
      </w:r>
      <w:proofErr w:type="spellStart"/>
      <w:r w:rsidRPr="00C47B02">
        <w:rPr>
          <w:rFonts w:ascii="Calibri" w:hAnsi="Calibri" w:cs="Calibri"/>
          <w:sz w:val="24"/>
          <w:szCs w:val="24"/>
        </w:rPr>
        <w:t>профилактировать</w:t>
      </w:r>
      <w:proofErr w:type="spellEnd"/>
      <w:r w:rsidRPr="00C47B02">
        <w:rPr>
          <w:rFonts w:ascii="Calibri" w:hAnsi="Calibri" w:cs="Calibri"/>
          <w:sz w:val="24"/>
          <w:szCs w:val="24"/>
        </w:rPr>
        <w:t xml:space="preserve"> случаи занижения или завышения тарифов на оказание медпомощи, поясняли эксперты </w:t>
      </w:r>
      <w:proofErr w:type="gramStart"/>
      <w:r w:rsidRPr="00C47B02">
        <w:rPr>
          <w:rFonts w:ascii="Calibri" w:hAnsi="Calibri" w:cs="Calibri"/>
          <w:sz w:val="24"/>
          <w:szCs w:val="24"/>
        </w:rPr>
        <w:t>фонда  Таким</w:t>
      </w:r>
      <w:proofErr w:type="gramEnd"/>
      <w:r w:rsidRPr="00C47B02">
        <w:rPr>
          <w:rFonts w:ascii="Calibri" w:hAnsi="Calibri" w:cs="Calibri"/>
          <w:sz w:val="24"/>
          <w:szCs w:val="24"/>
        </w:rPr>
        <w:t xml:space="preserve"> образом, после введения правила «двух ключей» (Минздрав + ФОМС) планировалось  урегулировать проблему недофинансирования медицинских учреждений.</w:t>
      </w:r>
    </w:p>
    <w:p w:rsidR="002C40CF" w:rsidRPr="00C47B02" w:rsidRDefault="00C47B02" w:rsidP="00C47B02">
      <w:pPr>
        <w:jc w:val="both"/>
        <w:rPr>
          <w:rFonts w:ascii="Calibri" w:hAnsi="Calibri" w:cs="Calibri"/>
          <w:b/>
          <w:sz w:val="24"/>
          <w:szCs w:val="24"/>
          <w:lang w:eastAsia="ru-RU"/>
        </w:rPr>
      </w:pPr>
      <w:hyperlink r:id="rId18" w:history="1">
        <w:r w:rsidRPr="00C47B02">
          <w:rPr>
            <w:rStyle w:val="a6"/>
            <w:rFonts w:ascii="Calibri" w:hAnsi="Calibri" w:cs="Calibri"/>
            <w:sz w:val="24"/>
            <w:szCs w:val="24"/>
          </w:rPr>
          <w:t>https://medvestnik.ru/content/n</w:t>
        </w:r>
        <w:r w:rsidRPr="00C47B02">
          <w:rPr>
            <w:rStyle w:val="a6"/>
            <w:rFonts w:ascii="Calibri" w:hAnsi="Calibri" w:cs="Calibri"/>
            <w:sz w:val="24"/>
            <w:szCs w:val="24"/>
          </w:rPr>
          <w:t>e</w:t>
        </w:r>
        <w:r w:rsidRPr="00C47B02">
          <w:rPr>
            <w:rStyle w:val="a6"/>
            <w:rFonts w:ascii="Calibri" w:hAnsi="Calibri" w:cs="Calibri"/>
            <w:sz w:val="24"/>
            <w:szCs w:val="24"/>
          </w:rPr>
          <w:t>ws/FOMS-vyyavil-masshtabnye-nesootvetstviya-tarifnyh-soglashenii-regionov-bazovoi-programme-OMS.html</w:t>
        </w:r>
      </w:hyperlink>
    </w:p>
    <w:p w:rsidR="002C40CF" w:rsidRPr="00C47B02" w:rsidRDefault="002C40CF" w:rsidP="00C47B02">
      <w:pPr>
        <w:jc w:val="both"/>
        <w:rPr>
          <w:rFonts w:ascii="Calibri" w:hAnsi="Calibri" w:cs="Calibri"/>
          <w:b/>
          <w:sz w:val="24"/>
          <w:szCs w:val="24"/>
          <w:lang w:eastAsia="ru-RU"/>
        </w:rPr>
      </w:pPr>
      <w:proofErr w:type="spellStart"/>
      <w:r w:rsidRPr="00C47B02">
        <w:rPr>
          <w:rFonts w:ascii="Calibri" w:hAnsi="Calibri" w:cs="Calibri"/>
          <w:b/>
          <w:sz w:val="24"/>
          <w:szCs w:val="24"/>
          <w:lang w:eastAsia="ru-RU"/>
        </w:rPr>
        <w:t>Медорганизации</w:t>
      </w:r>
      <w:proofErr w:type="spellEnd"/>
      <w:r w:rsidRPr="00C47B02">
        <w:rPr>
          <w:rFonts w:ascii="Calibri" w:hAnsi="Calibri" w:cs="Calibri"/>
          <w:b/>
          <w:sz w:val="24"/>
          <w:szCs w:val="24"/>
          <w:lang w:eastAsia="ru-RU"/>
        </w:rPr>
        <w:t xml:space="preserve"> смогут покрывать убытки из-за сокращения объемов медпомощи из НСЗ </w:t>
      </w:r>
    </w:p>
    <w:p w:rsidR="002C40CF" w:rsidRPr="00C47B02" w:rsidRDefault="002C40CF"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В условиях распространения опасных заболеваний и ЧС </w:t>
      </w:r>
      <w:proofErr w:type="spellStart"/>
      <w:r w:rsidRPr="00C47B02">
        <w:rPr>
          <w:rFonts w:ascii="Calibri" w:hAnsi="Calibri" w:cs="Calibri"/>
          <w:sz w:val="24"/>
          <w:szCs w:val="24"/>
          <w:lang w:eastAsia="ru-RU"/>
        </w:rPr>
        <w:t>медорганизации</w:t>
      </w:r>
      <w:proofErr w:type="spellEnd"/>
      <w:r w:rsidRPr="00C47B02">
        <w:rPr>
          <w:rFonts w:ascii="Calibri" w:hAnsi="Calibri" w:cs="Calibri"/>
          <w:sz w:val="24"/>
          <w:szCs w:val="24"/>
          <w:lang w:eastAsia="ru-RU"/>
        </w:rPr>
        <w:t xml:space="preserve"> смогут компенсировать недополученные доходы из нормированного страхового запаса (НСЗ). Порядок использования территориальными фондами ОМС (ТФОМС) этих средств был утвержден 29 декабря.</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Минюст 3 февраля утвердил новый Порядок использования ТФОМС средств нормированного страхового запаса. Разработанный Федеральным фондом ОМС (ФОМС) приказ </w:t>
      </w:r>
      <w:hyperlink r:id="rId19" w:history="1">
        <w:r w:rsidRPr="00C47B02">
          <w:rPr>
            <w:rStyle w:val="a6"/>
            <w:rFonts w:ascii="Calibri" w:hAnsi="Calibri" w:cs="Calibri"/>
            <w:color w:val="E1442F"/>
            <w:sz w:val="24"/>
            <w:szCs w:val="24"/>
          </w:rPr>
          <w:t>№ 149н от 29.12.2021 </w:t>
        </w:r>
      </w:hyperlink>
      <w:r w:rsidRPr="00C47B02">
        <w:rPr>
          <w:rFonts w:ascii="Calibri" w:hAnsi="Calibri" w:cs="Calibri"/>
          <w:sz w:val="24"/>
          <w:szCs w:val="24"/>
        </w:rPr>
        <w:t xml:space="preserve">разрешает использовать средства НСЗ для компенсации </w:t>
      </w:r>
      <w:proofErr w:type="spellStart"/>
      <w:r w:rsidRPr="00C47B02">
        <w:rPr>
          <w:rFonts w:ascii="Calibri" w:hAnsi="Calibri" w:cs="Calibri"/>
          <w:sz w:val="24"/>
          <w:szCs w:val="24"/>
        </w:rPr>
        <w:t>медорганизациям</w:t>
      </w:r>
      <w:proofErr w:type="spellEnd"/>
      <w:r w:rsidRPr="00C47B02">
        <w:rPr>
          <w:rFonts w:ascii="Calibri" w:hAnsi="Calibri" w:cs="Calibri"/>
          <w:sz w:val="24"/>
          <w:szCs w:val="24"/>
        </w:rPr>
        <w:t xml:space="preserve"> недополученных из-за сокращения объемов медпомощи доходов. Это возможно в условиях «чрезвычайной ситуации и (или) при возникновении угрозы распространения заболеваний, представляющих опасность для окружающих».</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lastRenderedPageBreak/>
        <w:t xml:space="preserve">Кроме того, документом утверждена норма, ограничивающая использование денег на </w:t>
      </w:r>
      <w:proofErr w:type="spellStart"/>
      <w:r w:rsidRPr="00C47B02">
        <w:rPr>
          <w:rFonts w:ascii="Calibri" w:hAnsi="Calibri" w:cs="Calibri"/>
          <w:sz w:val="24"/>
          <w:szCs w:val="24"/>
        </w:rPr>
        <w:t>допфинансирование</w:t>
      </w:r>
      <w:proofErr w:type="spellEnd"/>
      <w:r w:rsidRPr="00C47B02">
        <w:rPr>
          <w:rFonts w:ascii="Calibri" w:hAnsi="Calibri" w:cs="Calibri"/>
          <w:sz w:val="24"/>
          <w:szCs w:val="24"/>
        </w:rPr>
        <w:t xml:space="preserve"> территориальных программ ОМС. В действующей ранее редакции значилось, что размер НСЗ не должен превышать среднемесячный размер планируемых поступлений средств ТФОМС на очередной год.</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 xml:space="preserve">В обновленном перечне средства НСЗ могут быть использованы также на: межтерриториальные расчеты, организацию </w:t>
      </w:r>
      <w:proofErr w:type="spellStart"/>
      <w:r w:rsidRPr="00C47B02">
        <w:rPr>
          <w:rFonts w:ascii="Calibri" w:hAnsi="Calibri" w:cs="Calibri"/>
          <w:sz w:val="24"/>
          <w:szCs w:val="24"/>
        </w:rPr>
        <w:t>допобразования</w:t>
      </w:r>
      <w:proofErr w:type="spellEnd"/>
      <w:r w:rsidRPr="00C47B02">
        <w:rPr>
          <w:rFonts w:ascii="Calibri" w:hAnsi="Calibri" w:cs="Calibri"/>
          <w:sz w:val="24"/>
          <w:szCs w:val="24"/>
        </w:rPr>
        <w:t xml:space="preserve"> медработников, покупку и ремонт медоборудования, зарплату врачей и среднего медицинского персонала.</w:t>
      </w:r>
    </w:p>
    <w:p w:rsidR="002C40CF" w:rsidRDefault="00116545" w:rsidP="00C47B02">
      <w:pPr>
        <w:jc w:val="both"/>
        <w:rPr>
          <w:rStyle w:val="a6"/>
          <w:rFonts w:ascii="Calibri" w:hAnsi="Calibri" w:cs="Calibri"/>
          <w:sz w:val="24"/>
          <w:szCs w:val="24"/>
        </w:rPr>
      </w:pPr>
      <w:hyperlink r:id="rId20" w:history="1">
        <w:r w:rsidR="002C40CF" w:rsidRPr="00C47B02">
          <w:rPr>
            <w:rStyle w:val="a6"/>
            <w:rFonts w:ascii="Calibri" w:hAnsi="Calibri" w:cs="Calibri"/>
            <w:sz w:val="24"/>
            <w:szCs w:val="24"/>
          </w:rPr>
          <w:t>https://medvestnik.ru/content/news/Medorganizacii-smogut-pokryvat-ubytki-iz-za-sokrasheniya-obemov-medpomoshi-iz-NSZ.html</w:t>
        </w:r>
      </w:hyperlink>
    </w:p>
    <w:p w:rsidR="00DC7CAA" w:rsidRDefault="00DC7CAA" w:rsidP="00C47B02">
      <w:pPr>
        <w:jc w:val="both"/>
        <w:rPr>
          <w:rFonts w:ascii="Calibri" w:hAnsi="Calibri" w:cs="Calibri"/>
          <w:sz w:val="24"/>
          <w:szCs w:val="24"/>
        </w:rPr>
      </w:pPr>
    </w:p>
    <w:p w:rsidR="00C03937" w:rsidRDefault="00C47B02" w:rsidP="00C47B02">
      <w:pPr>
        <w:tabs>
          <w:tab w:val="left" w:pos="1293"/>
        </w:tabs>
        <w:jc w:val="both"/>
        <w:rPr>
          <w:rFonts w:ascii="Calibri" w:hAnsi="Calibri" w:cs="Calibri"/>
          <w:b/>
          <w:color w:val="FF0000"/>
          <w:sz w:val="24"/>
          <w:szCs w:val="24"/>
        </w:rPr>
      </w:pPr>
      <w:r w:rsidRPr="00C47B02">
        <w:rPr>
          <w:rFonts w:ascii="Calibri" w:hAnsi="Calibri" w:cs="Calibri"/>
          <w:b/>
          <w:color w:val="FF0000"/>
          <w:sz w:val="24"/>
          <w:szCs w:val="24"/>
        </w:rPr>
        <w:t>РАЗНОЕ</w:t>
      </w:r>
    </w:p>
    <w:p w:rsidR="00C47B02" w:rsidRPr="00C47B02" w:rsidRDefault="00C47B02" w:rsidP="00C47B02">
      <w:pPr>
        <w:jc w:val="both"/>
        <w:rPr>
          <w:rFonts w:ascii="Calibri" w:hAnsi="Calibri" w:cs="Calibri"/>
          <w:b/>
          <w:sz w:val="24"/>
          <w:szCs w:val="24"/>
          <w:lang w:eastAsia="ru-RU"/>
        </w:rPr>
      </w:pPr>
      <w:r w:rsidRPr="00C47B02">
        <w:rPr>
          <w:rFonts w:ascii="Calibri" w:hAnsi="Calibri" w:cs="Calibri"/>
          <w:b/>
          <w:sz w:val="24"/>
          <w:szCs w:val="24"/>
          <w:lang w:eastAsia="ru-RU"/>
        </w:rPr>
        <w:t>Лечение на плечи: в СП указали на неэффективность защиты прав граждан в ОМС</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Какие изменения законодательства в пользу пациентов предложили аудиторы</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shd w:val="clear" w:color="auto" w:fill="FFFFFF"/>
        </w:rPr>
        <w:t>Нельзя полноценно создавать систему защиты прав пациентов в сфере обязательного медицинского страхования (ОМС), если в принципе нет такого законодательного определения</w:t>
      </w:r>
      <w:r w:rsidRPr="00C47B02">
        <w:rPr>
          <w:rFonts w:ascii="Calibri" w:hAnsi="Calibri" w:cs="Calibri"/>
          <w:color w:val="000000"/>
          <w:sz w:val="24"/>
          <w:szCs w:val="24"/>
        </w:rPr>
        <w:t>. Этот вывод содержится в отчете Счетной палаты (СП) по ОМС. Непрозрачность и недостаток регулирования в этой сфере приводят к тому, что функции по защите прав застрахованных лиц разделены между различными органами и структурами. В итоге граждане не имеют достаточной информации о бесплатной медицине, не могут воспользоваться своими правами и сами должны отстаивать права в судах. В СП предложили правительству рецепт, как исправить ситуацию. По мнению аудиторов, прежде всего необходимо законодательно определить само понятие системы защиты прав застрахованных лиц по ОМС, установить полномочия фонда ОМС в этой сфере, в том числе в плане информирования.</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Не органом единым</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В своем отчете СП пришла к выводу, что </w:t>
      </w:r>
      <w:r w:rsidRPr="00C47B02">
        <w:rPr>
          <w:rFonts w:ascii="Calibri" w:hAnsi="Calibri" w:cs="Calibri"/>
          <w:color w:val="000000"/>
          <w:sz w:val="24"/>
          <w:szCs w:val="24"/>
          <w:shd w:val="clear" w:color="auto" w:fill="FFFFFF"/>
        </w:rPr>
        <w:t>нельзя полноценно развивать формирующуюся систему защиты прав застрахованных лиц в сфере ОМС, если это понятие в принципе отсутствует в российском законодательстве</w:t>
      </w:r>
      <w:r w:rsidRPr="00C47B02">
        <w:rPr>
          <w:rFonts w:ascii="Calibri" w:hAnsi="Calibri" w:cs="Calibri"/>
          <w:color w:val="000000"/>
          <w:sz w:val="24"/>
          <w:szCs w:val="24"/>
        </w:rPr>
        <w:t>. Как отмечено в документе, сейчас есть разрозненные элементы, механизмы и инструменты, установленные различными законодательными и нормативными правовыми актами межотраслевого характера и имеющие слабую взаимосвязь. Фактически </w:t>
      </w:r>
      <w:r w:rsidRPr="00C47B02">
        <w:rPr>
          <w:rFonts w:ascii="Calibri" w:hAnsi="Calibri" w:cs="Calibri"/>
          <w:color w:val="000000"/>
          <w:sz w:val="24"/>
          <w:szCs w:val="24"/>
          <w:shd w:val="clear" w:color="auto" w:fill="FFFFFF"/>
        </w:rPr>
        <w:t>нет единого органа, который стоял бы в основе этой системы</w:t>
      </w:r>
      <w:r w:rsidRPr="00C47B02">
        <w:rPr>
          <w:rFonts w:ascii="Calibri" w:hAnsi="Calibri" w:cs="Calibri"/>
          <w:color w:val="000000"/>
          <w:sz w:val="24"/>
          <w:szCs w:val="24"/>
        </w:rPr>
        <w:t>. Какие-то функции возложены на территориальные фонды ОМС (ТФОМС), медицинские организации, какие-то — на страховые медицинские организации (СМО) и т.д.</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«В ходе экспертно-аналитического мероприятия было установлено, что </w:t>
      </w:r>
      <w:r w:rsidRPr="00C47B02">
        <w:rPr>
          <w:rFonts w:ascii="Calibri" w:hAnsi="Calibri" w:cs="Calibri"/>
          <w:color w:val="000000"/>
          <w:sz w:val="24"/>
          <w:szCs w:val="24"/>
          <w:shd w:val="clear" w:color="auto" w:fill="FFFFFF"/>
        </w:rPr>
        <w:t>действующие механизмы защиты прав застрахованных лиц в системе ОМС недостаточно эффективны</w:t>
      </w:r>
      <w:r w:rsidRPr="00C47B02">
        <w:rPr>
          <w:rFonts w:ascii="Calibri" w:hAnsi="Calibri" w:cs="Calibri"/>
          <w:color w:val="000000"/>
          <w:sz w:val="24"/>
          <w:szCs w:val="24"/>
        </w:rPr>
        <w:t>», — отмечено в отчете СП. Формально у гражданина достаточно свобод. Так, закон дает право на выбор медучреждения, врача, СМО и даже региона, в котором можно бесплатно и гарантированно полечиться. Однако фактически реализовать это невозможно. Если направление к специалисту выписывает лечащий врач, то право выбора переходит к нему. Или сложно получить помощь не в своем регионе из-за особенностей финансирования.</w:t>
      </w:r>
    </w:p>
    <w:p w:rsidR="00C47B02" w:rsidRPr="00C47B02" w:rsidRDefault="00C47B02" w:rsidP="00C47B02">
      <w:pPr>
        <w:jc w:val="both"/>
        <w:rPr>
          <w:rFonts w:ascii="Calibri" w:hAnsi="Calibri" w:cs="Calibri"/>
          <w:color w:val="000000"/>
          <w:sz w:val="24"/>
          <w:szCs w:val="24"/>
          <w:lang w:eastAsia="ru-RU"/>
        </w:rPr>
      </w:pPr>
      <w:r w:rsidRPr="00C47B02">
        <w:rPr>
          <w:rFonts w:ascii="Calibri" w:hAnsi="Calibri" w:cs="Calibri"/>
          <w:color w:val="000000"/>
          <w:sz w:val="24"/>
          <w:szCs w:val="24"/>
          <w:lang w:eastAsia="ru-RU"/>
        </w:rPr>
        <w:lastRenderedPageBreak/>
        <w:t>Как отметили в СП, </w:t>
      </w:r>
      <w:r w:rsidRPr="00C47B02">
        <w:rPr>
          <w:rFonts w:ascii="Calibri" w:hAnsi="Calibri" w:cs="Calibri"/>
          <w:color w:val="000000"/>
          <w:sz w:val="24"/>
          <w:szCs w:val="24"/>
          <w:shd w:val="clear" w:color="auto" w:fill="FFFFFF"/>
          <w:lang w:eastAsia="ru-RU"/>
        </w:rPr>
        <w:t>отдельные права из-за отсутствия или несовершенства законодательства реализуются не в полной мере. </w:t>
      </w:r>
      <w:r w:rsidRPr="00C47B02">
        <w:rPr>
          <w:rFonts w:ascii="Calibri" w:hAnsi="Calibri" w:cs="Calibri"/>
          <w:color w:val="000000"/>
          <w:sz w:val="24"/>
          <w:szCs w:val="24"/>
          <w:lang w:eastAsia="ru-RU"/>
        </w:rPr>
        <w:t>Например, это </w:t>
      </w:r>
      <w:r w:rsidRPr="00C47B02">
        <w:rPr>
          <w:rFonts w:ascii="Calibri" w:hAnsi="Calibri" w:cs="Calibri"/>
          <w:color w:val="000000"/>
          <w:sz w:val="24"/>
          <w:szCs w:val="24"/>
          <w:shd w:val="clear" w:color="auto" w:fill="FFFFFF"/>
          <w:lang w:eastAsia="ru-RU"/>
        </w:rPr>
        <w:t>касается права на выбор врача, получение от ФОМС и ТФОМС информации о видах, качестве и об условиях предоставления медицинской помощи</w:t>
      </w:r>
      <w:r w:rsidRPr="00C47B02">
        <w:rPr>
          <w:rFonts w:ascii="Calibri" w:hAnsi="Calibri" w:cs="Calibri"/>
          <w:color w:val="000000"/>
          <w:sz w:val="24"/>
          <w:szCs w:val="24"/>
          <w:lang w:eastAsia="ru-RU"/>
        </w:rPr>
        <w:t>. В результате пациенты либо не знают о том, что дает им система ОМС (по данным ВЦИОМа, осведомлены только 50% граждан), либо не могут реализовать свои права в полном объеме, указано в отчете СП.</w:t>
      </w:r>
    </w:p>
    <w:p w:rsidR="00C47B02" w:rsidRPr="00C47B02" w:rsidRDefault="00C47B02" w:rsidP="00C47B02">
      <w:pPr>
        <w:jc w:val="both"/>
        <w:rPr>
          <w:rFonts w:ascii="Calibri" w:hAnsi="Calibri" w:cs="Calibri"/>
          <w:color w:val="000000"/>
          <w:sz w:val="24"/>
          <w:szCs w:val="24"/>
          <w:lang w:eastAsia="ru-RU"/>
        </w:rPr>
      </w:pPr>
    </w:p>
    <w:p w:rsidR="00C47B02" w:rsidRPr="00C47B02" w:rsidRDefault="00C47B02" w:rsidP="00C47B02">
      <w:pPr>
        <w:jc w:val="both"/>
        <w:rPr>
          <w:rFonts w:ascii="Calibri" w:hAnsi="Calibri" w:cs="Calibri"/>
          <w:color w:val="000000"/>
          <w:sz w:val="24"/>
          <w:szCs w:val="24"/>
          <w:lang w:eastAsia="ru-RU"/>
        </w:rPr>
      </w:pPr>
      <w:r w:rsidRPr="00C47B02">
        <w:rPr>
          <w:rFonts w:ascii="Calibri" w:hAnsi="Calibri" w:cs="Calibri"/>
          <w:color w:val="000000"/>
          <w:sz w:val="24"/>
          <w:szCs w:val="24"/>
          <w:lang w:eastAsia="ru-RU"/>
        </w:rPr>
        <w:t>Еще один пример — обращения в суды. </w:t>
      </w:r>
      <w:r w:rsidRPr="00C47B02">
        <w:rPr>
          <w:rFonts w:ascii="Calibri" w:hAnsi="Calibri" w:cs="Calibri"/>
          <w:color w:val="000000"/>
          <w:sz w:val="24"/>
          <w:szCs w:val="24"/>
          <w:shd w:val="clear" w:color="auto" w:fill="FFFFFF"/>
          <w:lang w:eastAsia="ru-RU"/>
        </w:rPr>
        <w:t xml:space="preserve">Анализ СП показал, что в основном иски приходится подавать самим гражданам (в 97% случаев в 2019–2020 годах), </w:t>
      </w:r>
      <w:proofErr w:type="gramStart"/>
      <w:r w:rsidRPr="00C47B02">
        <w:rPr>
          <w:rFonts w:ascii="Calibri" w:hAnsi="Calibri" w:cs="Calibri"/>
          <w:color w:val="000000"/>
          <w:sz w:val="24"/>
          <w:szCs w:val="24"/>
          <w:shd w:val="clear" w:color="auto" w:fill="FFFFFF"/>
          <w:lang w:eastAsia="ru-RU"/>
        </w:rPr>
        <w:t>притом</w:t>
      </w:r>
      <w:proofErr w:type="gramEnd"/>
      <w:r w:rsidRPr="00C47B02">
        <w:rPr>
          <w:rFonts w:ascii="Calibri" w:hAnsi="Calibri" w:cs="Calibri"/>
          <w:color w:val="000000"/>
          <w:sz w:val="24"/>
          <w:szCs w:val="24"/>
          <w:shd w:val="clear" w:color="auto" w:fill="FFFFFF"/>
          <w:lang w:eastAsia="ru-RU"/>
        </w:rPr>
        <w:t xml:space="preserve"> что это могут и должны делать </w:t>
      </w:r>
      <w:proofErr w:type="spellStart"/>
      <w:r w:rsidRPr="00C47B02">
        <w:rPr>
          <w:rFonts w:ascii="Calibri" w:hAnsi="Calibri" w:cs="Calibri"/>
          <w:color w:val="000000"/>
          <w:sz w:val="24"/>
          <w:szCs w:val="24"/>
          <w:shd w:val="clear" w:color="auto" w:fill="FFFFFF"/>
          <w:lang w:eastAsia="ru-RU"/>
        </w:rPr>
        <w:t>терфонды</w:t>
      </w:r>
      <w:proofErr w:type="spellEnd"/>
      <w:r w:rsidRPr="00C47B02">
        <w:rPr>
          <w:rFonts w:ascii="Calibri" w:hAnsi="Calibri" w:cs="Calibri"/>
          <w:color w:val="000000"/>
          <w:sz w:val="24"/>
          <w:szCs w:val="24"/>
          <w:shd w:val="clear" w:color="auto" w:fill="FFFFFF"/>
          <w:lang w:eastAsia="ru-RU"/>
        </w:rPr>
        <w:t xml:space="preserve"> ОМС в соответствии с возложенными на них полномочиями</w:t>
      </w:r>
      <w:r w:rsidRPr="00C47B02">
        <w:rPr>
          <w:rFonts w:ascii="Calibri" w:hAnsi="Calibri" w:cs="Calibri"/>
          <w:color w:val="000000"/>
          <w:sz w:val="24"/>
          <w:szCs w:val="24"/>
          <w:lang w:eastAsia="ru-RU"/>
        </w:rPr>
        <w:t>. Примерно 1% обращений в суды приходится на СМО, хотя они нормативно не наделены полномочиями представлять пациентов в суде. При этом территориальные фонды ОМС, у которых такие полномочия есть, за два года не подали ни одного иска.</w:t>
      </w:r>
    </w:p>
    <w:p w:rsidR="00C47B02" w:rsidRPr="00C47B02" w:rsidRDefault="00C47B02" w:rsidP="00C47B02">
      <w:pPr>
        <w:jc w:val="both"/>
        <w:rPr>
          <w:rFonts w:ascii="Calibri" w:hAnsi="Calibri" w:cs="Calibri"/>
          <w:color w:val="000000"/>
          <w:sz w:val="24"/>
          <w:szCs w:val="24"/>
          <w:lang w:eastAsia="ru-RU"/>
        </w:rPr>
      </w:pPr>
      <w:r w:rsidRPr="00C47B02">
        <w:rPr>
          <w:rFonts w:ascii="Calibri" w:hAnsi="Calibri" w:cs="Calibri"/>
          <w:color w:val="000000"/>
          <w:sz w:val="24"/>
          <w:szCs w:val="24"/>
          <w:lang w:eastAsia="ru-RU"/>
        </w:rPr>
        <w:t>Также в СП подчеркнули, что налоговым законодательством не предусмотрено освобождение граждан и ТФОМС от уплаты госпошлины по искам в защиту прав и законных интересов застрахованных лиц в сфере ОМС.</w:t>
      </w:r>
    </w:p>
    <w:p w:rsidR="00C47B02" w:rsidRPr="00C47B02" w:rsidRDefault="00C47B02" w:rsidP="00C47B02">
      <w:pPr>
        <w:jc w:val="both"/>
        <w:rPr>
          <w:rFonts w:ascii="Calibri" w:hAnsi="Calibri" w:cs="Calibri"/>
          <w:color w:val="000000"/>
          <w:sz w:val="24"/>
          <w:szCs w:val="24"/>
          <w:lang w:eastAsia="ru-RU"/>
        </w:rPr>
      </w:pPr>
      <w:r w:rsidRPr="00C47B02">
        <w:rPr>
          <w:rFonts w:ascii="Calibri" w:hAnsi="Calibri" w:cs="Calibri"/>
          <w:color w:val="000000"/>
          <w:sz w:val="24"/>
          <w:szCs w:val="24"/>
          <w:shd w:val="clear" w:color="auto" w:fill="FFFFFF"/>
          <w:lang w:eastAsia="ru-RU"/>
        </w:rPr>
        <w:t>Не реализуется в полном объеме и одно из ключевых прав застрахованных граждан — на получение бесплатной и качественной медпомощи</w:t>
      </w:r>
      <w:r w:rsidRPr="00C47B02">
        <w:rPr>
          <w:rFonts w:ascii="Calibri" w:hAnsi="Calibri" w:cs="Calibri"/>
          <w:color w:val="000000"/>
          <w:sz w:val="24"/>
          <w:szCs w:val="24"/>
          <w:lang w:eastAsia="ru-RU"/>
        </w:rPr>
        <w:t xml:space="preserve">. Как показал проведенный СП анализ, страховые организации и </w:t>
      </w:r>
      <w:proofErr w:type="spellStart"/>
      <w:r w:rsidRPr="00C47B02">
        <w:rPr>
          <w:rFonts w:ascii="Calibri" w:hAnsi="Calibri" w:cs="Calibri"/>
          <w:color w:val="000000"/>
          <w:sz w:val="24"/>
          <w:szCs w:val="24"/>
          <w:lang w:eastAsia="ru-RU"/>
        </w:rPr>
        <w:t>терфонды</w:t>
      </w:r>
      <w:proofErr w:type="spellEnd"/>
      <w:r w:rsidRPr="00C47B02">
        <w:rPr>
          <w:rFonts w:ascii="Calibri" w:hAnsi="Calibri" w:cs="Calibri"/>
          <w:color w:val="000000"/>
          <w:sz w:val="24"/>
          <w:szCs w:val="24"/>
          <w:lang w:eastAsia="ru-RU"/>
        </w:rPr>
        <w:t xml:space="preserve"> ОМС проводят экспертизы </w:t>
      </w:r>
      <w:proofErr w:type="spellStart"/>
      <w:r w:rsidRPr="00C47B02">
        <w:rPr>
          <w:rFonts w:ascii="Calibri" w:hAnsi="Calibri" w:cs="Calibri"/>
          <w:color w:val="000000"/>
          <w:sz w:val="24"/>
          <w:szCs w:val="24"/>
          <w:lang w:eastAsia="ru-RU"/>
        </w:rPr>
        <w:t>медорганизаций</w:t>
      </w:r>
      <w:proofErr w:type="spellEnd"/>
      <w:r w:rsidRPr="00C47B02">
        <w:rPr>
          <w:rFonts w:ascii="Calibri" w:hAnsi="Calibri" w:cs="Calibri"/>
          <w:color w:val="000000"/>
          <w:sz w:val="24"/>
          <w:szCs w:val="24"/>
          <w:lang w:eastAsia="ru-RU"/>
        </w:rPr>
        <w:t xml:space="preserve"> и оказываемых ими услуг ретроспективно. Соответственно, результаты таких проверок практически не влияют на профилактику нарушений и не позволяют превентивно обеспечить качество и доступность медпомощи.</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Право в законе</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Традиционно </w:t>
      </w:r>
      <w:r w:rsidRPr="00C47B02">
        <w:rPr>
          <w:rFonts w:ascii="Calibri" w:hAnsi="Calibri" w:cs="Calibri"/>
          <w:color w:val="000000"/>
          <w:sz w:val="24"/>
          <w:szCs w:val="24"/>
          <w:shd w:val="clear" w:color="auto" w:fill="FFFFFF"/>
        </w:rPr>
        <w:t>СП</w:t>
      </w:r>
      <w:r w:rsidRPr="00C47B02">
        <w:rPr>
          <w:rFonts w:ascii="Calibri" w:hAnsi="Calibri" w:cs="Calibri"/>
          <w:color w:val="000000"/>
          <w:sz w:val="24"/>
          <w:szCs w:val="24"/>
        </w:rPr>
        <w:t> не только указала на недостатки, но и </w:t>
      </w:r>
      <w:r w:rsidRPr="00C47B02">
        <w:rPr>
          <w:rFonts w:ascii="Calibri" w:hAnsi="Calibri" w:cs="Calibri"/>
          <w:color w:val="000000"/>
          <w:sz w:val="24"/>
          <w:szCs w:val="24"/>
          <w:shd w:val="clear" w:color="auto" w:fill="FFFFFF"/>
        </w:rPr>
        <w:t>выдвинула свои предложения правительству, как можно исправить ситуацию</w:t>
      </w:r>
      <w:r w:rsidRPr="00C47B02">
        <w:rPr>
          <w:rFonts w:ascii="Calibri" w:hAnsi="Calibri" w:cs="Calibri"/>
          <w:color w:val="000000"/>
          <w:sz w:val="24"/>
          <w:szCs w:val="24"/>
        </w:rPr>
        <w:t>. В отчет вошли такие рекомендации по формированию системы защиты прав застрахованных лиц в сфере ОМС:</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 </w:t>
      </w:r>
      <w:r w:rsidRPr="00C47B02">
        <w:rPr>
          <w:rFonts w:ascii="Calibri" w:hAnsi="Calibri" w:cs="Calibri"/>
          <w:color w:val="000000"/>
          <w:sz w:val="24"/>
          <w:szCs w:val="24"/>
          <w:shd w:val="clear" w:color="auto" w:fill="FFFFFF"/>
        </w:rPr>
        <w:t>подготовить изменения в закон об ОМС в части определения понятия системы защиты прав застрахованных лиц</w:t>
      </w:r>
      <w:r w:rsidRPr="00C47B02">
        <w:rPr>
          <w:rFonts w:ascii="Calibri" w:hAnsi="Calibri" w:cs="Calibri"/>
          <w:color w:val="000000"/>
          <w:sz w:val="24"/>
          <w:szCs w:val="24"/>
        </w:rPr>
        <w:t>;</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 установить полномочия ФОМС по обеспечению прав застрахованных лиц, предоставлению застрахованному лицу достоверной информации о видах, качестве и об условиях предоставления медпомощи организациями, подведомственными федеральным органам исполнительной власти;</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 наделить СМО правом по сопровождению, оказанию юридической, информационной и другой помощи при защите застрахованными лицами своих прав в сфере ОМС в судебном порядке в случае их обращения в СМО;</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 подготовить изменения в Налоговый кодекс, чтобы освободить ТФОМС и граждан от уплаты госпошлины по делам, связанным с оказанием помощи по ОМС;</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t>• внести изменения в правила ОМС для совершенствования информационного сопровождения застрахованных лиц;</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rPr>
        <w:lastRenderedPageBreak/>
        <w:t>• установить критерии и порядок их применения при отборе случаев для проведения экспертиз с учетом риск-ориентированного подхода.</w:t>
      </w:r>
    </w:p>
    <w:p w:rsidR="00C47B02" w:rsidRPr="00C47B02" w:rsidRDefault="00C47B02" w:rsidP="00C47B02">
      <w:pPr>
        <w:jc w:val="both"/>
        <w:rPr>
          <w:rFonts w:ascii="Calibri" w:hAnsi="Calibri" w:cs="Calibri"/>
          <w:color w:val="000000"/>
          <w:sz w:val="24"/>
          <w:szCs w:val="24"/>
        </w:rPr>
      </w:pPr>
      <w:r w:rsidRPr="00C47B02">
        <w:rPr>
          <w:rFonts w:ascii="Calibri" w:hAnsi="Calibri" w:cs="Calibri"/>
          <w:color w:val="000000"/>
          <w:sz w:val="24"/>
          <w:szCs w:val="24"/>
          <w:shd w:val="clear" w:color="auto" w:fill="FFFFFF"/>
        </w:rPr>
        <w:t>В ФОМС «Известиям» сообщили, что с конца 2020 года и по настоящее время были внесены важные изменения для защиты прав пациентов в рамках ОМС, позволяющие в том числе решить вопросы, обозначенные СП</w:t>
      </w:r>
      <w:r w:rsidRPr="00C47B02">
        <w:rPr>
          <w:rFonts w:ascii="Calibri" w:hAnsi="Calibri" w:cs="Calibri"/>
          <w:color w:val="000000"/>
          <w:sz w:val="24"/>
          <w:szCs w:val="24"/>
        </w:rPr>
        <w:t>. Например, предусмотрен переход на цифровой полис ОМС, упрощение административных процедур вступления в систему ОМС, обращения за медицинской помощью; в отдельный сегмент базовой программы ОМС выделена медицинская помощь, оказываемая в федеральных клиниках, что существенно повысило ее доступность для застрахованных лиц вне зависимости от территории страхования (проживания), перечислили в фонде.</w:t>
      </w:r>
    </w:p>
    <w:p w:rsidR="00C47B02" w:rsidRPr="00C47B02" w:rsidRDefault="00C47B02" w:rsidP="00C47B02">
      <w:pPr>
        <w:jc w:val="both"/>
        <w:rPr>
          <w:rFonts w:ascii="Calibri" w:hAnsi="Calibri" w:cs="Calibri"/>
          <w:b/>
          <w:color w:val="FF0000"/>
          <w:sz w:val="24"/>
          <w:szCs w:val="24"/>
          <w:lang w:eastAsia="ru-RU"/>
        </w:rPr>
      </w:pPr>
      <w:r w:rsidRPr="00C47B02">
        <w:rPr>
          <w:rFonts w:ascii="Calibri" w:hAnsi="Calibri" w:cs="Calibri"/>
          <w:b/>
          <w:sz w:val="24"/>
          <w:szCs w:val="24"/>
          <w:lang w:eastAsia="ru-RU"/>
        </w:rPr>
        <w:t>Счетная палата предложила позволить медицинским страховщикам сопровождать пациентов в суде</w:t>
      </w:r>
      <w:r>
        <w:rPr>
          <w:rFonts w:ascii="Calibri" w:hAnsi="Calibri" w:cs="Calibri"/>
          <w:b/>
          <w:sz w:val="24"/>
          <w:szCs w:val="24"/>
          <w:lang w:eastAsia="ru-RU"/>
        </w:rPr>
        <w:t xml:space="preserve"> </w:t>
      </w:r>
      <w:r w:rsidRPr="00C47B02">
        <w:rPr>
          <w:rFonts w:ascii="Calibri" w:hAnsi="Calibri" w:cs="Calibri"/>
          <w:b/>
          <w:color w:val="FF0000"/>
          <w:sz w:val="24"/>
          <w:szCs w:val="24"/>
          <w:lang w:eastAsia="ru-RU"/>
        </w:rPr>
        <w:t>(</w:t>
      </w:r>
      <w:proofErr w:type="spellStart"/>
      <w:r w:rsidRPr="00C47B02">
        <w:rPr>
          <w:rFonts w:ascii="Calibri" w:hAnsi="Calibri" w:cs="Calibri"/>
          <w:b/>
          <w:color w:val="FF0000"/>
          <w:sz w:val="24"/>
          <w:szCs w:val="24"/>
          <w:lang w:eastAsia="ru-RU"/>
        </w:rPr>
        <w:t>таже</w:t>
      </w:r>
      <w:proofErr w:type="spellEnd"/>
      <w:r w:rsidRPr="00C47B02">
        <w:rPr>
          <w:rFonts w:ascii="Calibri" w:hAnsi="Calibri" w:cs="Calibri"/>
          <w:b/>
          <w:color w:val="FF0000"/>
          <w:sz w:val="24"/>
          <w:szCs w:val="24"/>
          <w:lang w:eastAsia="ru-RU"/>
        </w:rPr>
        <w:t xml:space="preserve"> тема)</w:t>
      </w:r>
    </w:p>
    <w:p w:rsidR="00C47B02" w:rsidRPr="00C47B02" w:rsidRDefault="00C47B02" w:rsidP="00C47B02">
      <w:pPr>
        <w:jc w:val="both"/>
        <w:rPr>
          <w:rFonts w:ascii="Calibri" w:hAnsi="Calibri" w:cs="Calibri"/>
          <w:sz w:val="24"/>
          <w:szCs w:val="24"/>
          <w:lang w:eastAsia="ru-RU"/>
        </w:rPr>
      </w:pPr>
      <w:r w:rsidRPr="00C47B02">
        <w:rPr>
          <w:rFonts w:ascii="Calibri" w:hAnsi="Calibri" w:cs="Calibri"/>
          <w:sz w:val="24"/>
          <w:szCs w:val="24"/>
          <w:lang w:eastAsia="ru-RU"/>
        </w:rPr>
        <w:t>Счетная палата России подготовила отчет по итогам анализа формирования системы защиты прав граждан в сфере ОМС. Аудиторы предложили наделить страховые медицинские организации (СМО) правом представлять пациентов в суде.</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Счетная палата проанализировала систему защиты прав граждан в сфере ОМС и пришла к выводу, что россияне недостаточно осведомлены об инструментах защиты и ответственных за нее. Специалисты рекомендовали до конца 2022 года разработать критерии по распределению объемов медицинской помощи, досудебной защите застрахованных и создать систему оценки деятельности СМО. Отчет есть в распоряжении «МВ».</w:t>
      </w:r>
    </w:p>
    <w:tbl>
      <w:tblPr>
        <w:tblW w:w="992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C47B02" w:rsidRPr="00C47B02" w:rsidTr="006B2613">
        <w:tc>
          <w:tcPr>
            <w:tcW w:w="9905" w:type="dxa"/>
            <w:tcBorders>
              <w:top w:val="nil"/>
              <w:left w:val="nil"/>
              <w:bottom w:val="outset" w:sz="6" w:space="0" w:color="auto"/>
              <w:right w:val="outset" w:sz="6" w:space="0" w:color="auto"/>
            </w:tcBorders>
            <w:shd w:val="clear" w:color="auto" w:fill="FFFFFF"/>
            <w:tcMar>
              <w:top w:w="185" w:type="dxa"/>
              <w:left w:w="185" w:type="dxa"/>
              <w:bottom w:w="185" w:type="dxa"/>
              <w:right w:w="185" w:type="dxa"/>
            </w:tcMar>
            <w:vAlign w:val="center"/>
            <w:hideMark/>
          </w:tcPr>
          <w:p w:rsidR="00C47B02" w:rsidRPr="00C47B02" w:rsidRDefault="00C47B02" w:rsidP="006B2613">
            <w:pPr>
              <w:jc w:val="both"/>
              <w:rPr>
                <w:rFonts w:ascii="Calibri" w:hAnsi="Calibri" w:cs="Calibri"/>
                <w:color w:val="1A1B1D"/>
                <w:sz w:val="24"/>
                <w:szCs w:val="24"/>
              </w:rPr>
            </w:pPr>
            <w:r w:rsidRPr="00C47B02">
              <w:rPr>
                <w:rFonts w:ascii="Calibri" w:hAnsi="Calibri" w:cs="Calibri"/>
                <w:color w:val="1A1B1D"/>
                <w:sz w:val="24"/>
                <w:szCs w:val="24"/>
              </w:rPr>
              <w:t xml:space="preserve">Экспертно-аналитические мероприятия проводились аудиторами с 1 февраля по 30 декабря 2021 года. Целью проверки были анализ инструментов реализации мер по формированию </w:t>
            </w:r>
            <w:proofErr w:type="gramStart"/>
            <w:r w:rsidRPr="00C47B02">
              <w:rPr>
                <w:rFonts w:ascii="Calibri" w:hAnsi="Calibri" w:cs="Calibri"/>
                <w:color w:val="1A1B1D"/>
                <w:sz w:val="24"/>
                <w:szCs w:val="24"/>
              </w:rPr>
              <w:t>системы защиты прав</w:t>
            </w:r>
            <w:proofErr w:type="gramEnd"/>
            <w:r w:rsidRPr="00C47B02">
              <w:rPr>
                <w:rFonts w:ascii="Calibri" w:hAnsi="Calibri" w:cs="Calibri"/>
                <w:color w:val="1A1B1D"/>
                <w:sz w:val="24"/>
                <w:szCs w:val="24"/>
              </w:rPr>
              <w:t xml:space="preserve"> застрахованных в сфере ОМС и оценка результатов этих мер. Исследовались данные за 2019—2020 годы.</w:t>
            </w:r>
          </w:p>
        </w:tc>
      </w:tr>
    </w:tbl>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b w:val="0"/>
          <w:bCs w:val="0"/>
          <w:color w:val="1A1B1D"/>
          <w:sz w:val="24"/>
          <w:szCs w:val="24"/>
        </w:rPr>
        <w:t>Знание – сила</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Одним из важнейших элементов реализации прав застрахованных и их защиты в Счетной палате считают полноценное информирование. Препятствует этому, по мнению экспертов, неравный доступ к необходимым для этого данным.</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Согласно отчету, в 2020 году количество проинформированных в системе ОМС снизилось по сравнению с 2019 годом почти в два раза. При этом основная вина за это лежит на территориальных фондах ОМС (ТФОМС) – они снизили уровень информирования в 27 раз, до 3,7% к уровню 2019 года.</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Информированность граждан снижается особенно сильно по вопросам получения амбулаторной медицинской помощи за пределами региона проживания (в 2019 году – 53%, в 2020 – 39%), выбора врача в стационаре (54 и 33%), права на выбор СМО (30%).</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 xml:space="preserve">В ряде субъектов реализация прав застрахованных также ограничена недостатками в работе информационных систем ТФОМС и многочисленными ошибками </w:t>
      </w:r>
      <w:proofErr w:type="spellStart"/>
      <w:r w:rsidRPr="00C47B02">
        <w:rPr>
          <w:rFonts w:ascii="Calibri" w:hAnsi="Calibri" w:cs="Calibri"/>
          <w:color w:val="1A1B1D"/>
          <w:sz w:val="24"/>
          <w:szCs w:val="24"/>
        </w:rPr>
        <w:t>медорганизаций</w:t>
      </w:r>
      <w:proofErr w:type="spellEnd"/>
      <w:r w:rsidRPr="00C47B02">
        <w:rPr>
          <w:rFonts w:ascii="Calibri" w:hAnsi="Calibri" w:cs="Calibri"/>
          <w:color w:val="1A1B1D"/>
          <w:sz w:val="24"/>
          <w:szCs w:val="24"/>
        </w:rPr>
        <w:t xml:space="preserve"> при работе в них.</w:t>
      </w:r>
    </w:p>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b w:val="0"/>
          <w:bCs w:val="0"/>
          <w:color w:val="1A1B1D"/>
          <w:sz w:val="24"/>
          <w:szCs w:val="24"/>
        </w:rPr>
        <w:t>На защите интересов</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lastRenderedPageBreak/>
        <w:t>Формально в суде права застрахованных защищает ТФОМС, СМО к этому не допущены по закону, хотя в них поступает в три раза больше жалоб от граждан, говорится в отчете. При этом, как показал опрос ВЦИОМ 2019 года, у россиян отсутствует понимание алгоритма действий при нарушении их прав на оказание качественной медицинской помощи.</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По данным Счетной палаты, ТФОМС в 2020 году удовлетворили в досудебном порядке практически 100% спорных случаев, поступивших к ним на рассмотрение, а СМО – 92%, тогда как годом ранее — 47 и 94% соответственно. Сумма возмещения ущерба в 2019 году составила 13,3 млн руб., в 2020 – 15,5 млн руб.</w:t>
      </w:r>
    </w:p>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color w:val="1A1B1D"/>
          <w:sz w:val="24"/>
          <w:szCs w:val="24"/>
        </w:rPr>
        <w:t>Спорные случае, разрешенные в досудебном порядке</w:t>
      </w:r>
    </w:p>
    <w:p w:rsidR="00C47B02" w:rsidRPr="00C47B02" w:rsidRDefault="00C47B02" w:rsidP="00C47B02">
      <w:pPr>
        <w:jc w:val="both"/>
        <w:rPr>
          <w:rFonts w:ascii="Calibri" w:hAnsi="Calibri" w:cs="Calibri"/>
          <w:color w:val="1A1B1D"/>
          <w:sz w:val="24"/>
          <w:szCs w:val="24"/>
        </w:rPr>
      </w:pPr>
      <w:r w:rsidRPr="00C47B02">
        <w:rPr>
          <w:rFonts w:ascii="Calibri" w:hAnsi="Calibri" w:cs="Calibri"/>
          <w:b/>
          <w:bCs/>
          <w:noProof/>
          <w:color w:val="1A1B1D"/>
          <w:sz w:val="24"/>
          <w:szCs w:val="24"/>
        </w:rPr>
        <w:drawing>
          <wp:inline distT="0" distB="0" distL="0" distR="0" wp14:anchorId="16313631" wp14:editId="78F8B423">
            <wp:extent cx="6087600" cy="1760400"/>
            <wp:effectExtent l="0" t="0" r="8890" b="0"/>
            <wp:docPr id="4" name="Рисунок 4" descr="1.jpg (7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jpg (74 K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7600" cy="1760400"/>
                    </a:xfrm>
                    <a:prstGeom prst="rect">
                      <a:avLst/>
                    </a:prstGeom>
                    <a:noFill/>
                    <a:ln>
                      <a:noFill/>
                    </a:ln>
                  </pic:spPr>
                </pic:pic>
              </a:graphicData>
            </a:graphic>
          </wp:inline>
        </w:drawing>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95A5A6"/>
          <w:sz w:val="24"/>
          <w:szCs w:val="24"/>
        </w:rPr>
        <w:t>Источник: Счетная палата</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Количество случаев судебной защиты в 2020 году, напротив, увеличилось на 6,5%. В 2019 году было удовлетворено 235 исков, в 2020 – 271. Общая сумма возмещенного ущерба составила в 2019 году 84,3 млн руб., в 2020 – свыше 106 млн руб. Основными причинами спорных случаев, разрешенных в судебном порядке, стали оказание медицинской помощи и взимание денежных средств за медицинскую помощь по программам ОМС.</w:t>
      </w:r>
    </w:p>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color w:val="1A1B1D"/>
          <w:sz w:val="24"/>
          <w:szCs w:val="24"/>
        </w:rPr>
        <w:t>Спорные случаи, разрешенные в судебном порядке</w:t>
      </w:r>
    </w:p>
    <w:p w:rsidR="00C47B02" w:rsidRPr="00C47B02" w:rsidRDefault="00C47B02" w:rsidP="00C47B02">
      <w:pPr>
        <w:jc w:val="both"/>
        <w:rPr>
          <w:rFonts w:ascii="Calibri" w:hAnsi="Calibri" w:cs="Calibri"/>
          <w:color w:val="1A1B1D"/>
          <w:sz w:val="24"/>
          <w:szCs w:val="24"/>
        </w:rPr>
      </w:pPr>
      <w:r w:rsidRPr="00C47B02">
        <w:rPr>
          <w:rFonts w:ascii="Calibri" w:hAnsi="Calibri" w:cs="Calibri"/>
          <w:b/>
          <w:bCs/>
          <w:noProof/>
          <w:color w:val="1A1B1D"/>
          <w:sz w:val="24"/>
          <w:szCs w:val="24"/>
        </w:rPr>
        <w:drawing>
          <wp:inline distT="0" distB="0" distL="0" distR="0" wp14:anchorId="7823A7B6" wp14:editId="0AE5DAD8">
            <wp:extent cx="5403600" cy="1602000"/>
            <wp:effectExtent l="0" t="0" r="6985" b="0"/>
            <wp:docPr id="3" name="Рисунок 3" descr="2.jpg (7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jpg (76 K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3600" cy="1602000"/>
                    </a:xfrm>
                    <a:prstGeom prst="rect">
                      <a:avLst/>
                    </a:prstGeom>
                    <a:noFill/>
                    <a:ln>
                      <a:noFill/>
                    </a:ln>
                  </pic:spPr>
                </pic:pic>
              </a:graphicData>
            </a:graphic>
          </wp:inline>
        </w:drawing>
      </w:r>
    </w:p>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color w:val="95A5A6"/>
          <w:sz w:val="24"/>
          <w:szCs w:val="24"/>
        </w:rPr>
        <w:t>Источник: Счетная палата</w:t>
      </w:r>
    </w:p>
    <w:p w:rsidR="00C47B02" w:rsidRPr="00C47B02" w:rsidRDefault="00C47B02" w:rsidP="00C47B02">
      <w:pPr>
        <w:jc w:val="both"/>
        <w:rPr>
          <w:rFonts w:ascii="Calibri" w:hAnsi="Calibri" w:cs="Calibri"/>
          <w:color w:val="1A1B1D"/>
          <w:sz w:val="24"/>
          <w:szCs w:val="24"/>
        </w:rPr>
      </w:pPr>
      <w:r w:rsidRPr="00C47B02">
        <w:rPr>
          <w:rStyle w:val="a7"/>
          <w:rFonts w:ascii="Calibri" w:hAnsi="Calibri" w:cs="Calibri"/>
          <w:b w:val="0"/>
          <w:bCs w:val="0"/>
          <w:color w:val="1A1B1D"/>
          <w:sz w:val="24"/>
          <w:szCs w:val="24"/>
        </w:rPr>
        <w:t>Рекомендованные изменения</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 xml:space="preserve">Аудиторы считают, что Минздрав совместно с ФОМС должны разработать изменения в Федеральный закон № 326 «Об ОМС» для формирования системы защиты прав застрахованных. В частности, необходимо: определить понятие «система защиты прав»; установить полномочия ФОМС и ТФОМС по обеспечению этих прав, а также по предоставлению достоверной информации о видах, качестве и об условиях предоставления медицинской помощи; наделить СМО правом по сопровождению, </w:t>
      </w:r>
      <w:r w:rsidRPr="00C47B02">
        <w:rPr>
          <w:rFonts w:ascii="Calibri" w:hAnsi="Calibri" w:cs="Calibri"/>
          <w:color w:val="1A1B1D"/>
          <w:sz w:val="24"/>
          <w:szCs w:val="24"/>
        </w:rPr>
        <w:lastRenderedPageBreak/>
        <w:t>оказанию юридической, информационной и другой помощи при защите прав застрахованных в судебном порядке.</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Кроме того, аналитики выступают за изменение Налогового кодекса с целью освободить ТФОМС, а также застрахованных от уплаты госпошлины по делам, связанным с оказанием помощи по ОМС.</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 xml:space="preserve">В типовом договоре предлагается предусмотреть ответственность </w:t>
      </w:r>
      <w:proofErr w:type="spellStart"/>
      <w:r w:rsidRPr="00C47B02">
        <w:rPr>
          <w:rFonts w:ascii="Calibri" w:hAnsi="Calibri" w:cs="Calibri"/>
          <w:color w:val="1A1B1D"/>
          <w:sz w:val="24"/>
          <w:szCs w:val="24"/>
        </w:rPr>
        <w:t>медорганизаций</w:t>
      </w:r>
      <w:proofErr w:type="spellEnd"/>
      <w:r w:rsidRPr="00C47B02">
        <w:rPr>
          <w:rFonts w:ascii="Calibri" w:hAnsi="Calibri" w:cs="Calibri"/>
          <w:color w:val="1A1B1D"/>
          <w:sz w:val="24"/>
          <w:szCs w:val="24"/>
        </w:rPr>
        <w:t xml:space="preserve"> за неисполнение обязательств по предоставлению сведений, необходимых для информационного сопровождения застрахованных лиц, а в Приказе Минздрава России № 407н от 26.04.2012 уточнить необходимость содействия и замены лечащего врача руководителем ЛПУ.</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 xml:space="preserve">ФОМС рекомендовано утвердить обновленную форму заявления о выборе (замене) страховой </w:t>
      </w:r>
      <w:proofErr w:type="spellStart"/>
      <w:r w:rsidRPr="00C47B02">
        <w:rPr>
          <w:rFonts w:ascii="Calibri" w:hAnsi="Calibri" w:cs="Calibri"/>
          <w:color w:val="1A1B1D"/>
          <w:sz w:val="24"/>
          <w:szCs w:val="24"/>
        </w:rPr>
        <w:t>медорганизации</w:t>
      </w:r>
      <w:proofErr w:type="spellEnd"/>
      <w:r w:rsidRPr="00C47B02">
        <w:rPr>
          <w:rFonts w:ascii="Calibri" w:hAnsi="Calibri" w:cs="Calibri"/>
          <w:color w:val="1A1B1D"/>
          <w:sz w:val="24"/>
          <w:szCs w:val="24"/>
        </w:rPr>
        <w:t xml:space="preserve">, обеспечить единообразие данных на официальных сайтах СМО, проработать критерии распределения объемов медицинской помощи между </w:t>
      </w:r>
      <w:proofErr w:type="spellStart"/>
      <w:r w:rsidRPr="00C47B02">
        <w:rPr>
          <w:rFonts w:ascii="Calibri" w:hAnsi="Calibri" w:cs="Calibri"/>
          <w:color w:val="1A1B1D"/>
          <w:sz w:val="24"/>
          <w:szCs w:val="24"/>
        </w:rPr>
        <w:t>медорганизациями</w:t>
      </w:r>
      <w:proofErr w:type="spellEnd"/>
      <w:r w:rsidRPr="00C47B02">
        <w:rPr>
          <w:rFonts w:ascii="Calibri" w:hAnsi="Calibri" w:cs="Calibri"/>
          <w:color w:val="1A1B1D"/>
          <w:sz w:val="24"/>
          <w:szCs w:val="24"/>
        </w:rPr>
        <w:t>, разработать систему оценки эффективности деятельности СМО и рекомендации по осуществлению досудебной защиты прав застрахованных лиц и т.д.</w:t>
      </w:r>
    </w:p>
    <w:p w:rsidR="00C47B02" w:rsidRPr="00C47B02" w:rsidRDefault="00C47B02" w:rsidP="00C47B02">
      <w:pPr>
        <w:jc w:val="both"/>
        <w:rPr>
          <w:rFonts w:ascii="Calibri" w:hAnsi="Calibri" w:cs="Calibri"/>
          <w:color w:val="1A1B1D"/>
          <w:sz w:val="24"/>
          <w:szCs w:val="24"/>
        </w:rPr>
      </w:pPr>
      <w:r w:rsidRPr="00C47B02">
        <w:rPr>
          <w:rFonts w:ascii="Calibri" w:hAnsi="Calibri" w:cs="Calibri"/>
          <w:color w:val="1A1B1D"/>
          <w:sz w:val="24"/>
          <w:szCs w:val="24"/>
        </w:rPr>
        <w:t>Все изменения рекомендуется внести до 30 декабря 2022 года.</w:t>
      </w:r>
    </w:p>
    <w:p w:rsidR="00C47B02" w:rsidRPr="00C47B02" w:rsidRDefault="00C47B02" w:rsidP="00C47B02">
      <w:pPr>
        <w:jc w:val="both"/>
        <w:rPr>
          <w:rFonts w:ascii="Calibri" w:hAnsi="Calibri" w:cs="Calibri"/>
          <w:sz w:val="24"/>
          <w:szCs w:val="24"/>
        </w:rPr>
      </w:pPr>
      <w:hyperlink r:id="rId23" w:history="1">
        <w:r w:rsidRPr="00C47B02">
          <w:rPr>
            <w:rStyle w:val="a6"/>
            <w:rFonts w:ascii="Calibri" w:hAnsi="Calibri" w:cs="Calibri"/>
            <w:sz w:val="24"/>
            <w:szCs w:val="24"/>
          </w:rPr>
          <w:t>https://medvestnik.ru/content/news/Schetnaya-palata-predlojila-pozvolit-medicinskim-strahovshikam-soprovojdat-pacientov-v-sude.html</w:t>
        </w:r>
      </w:hyperlink>
    </w:p>
    <w:p w:rsidR="00C47B02" w:rsidRPr="00C47B02" w:rsidRDefault="00C47B02" w:rsidP="00C47B02">
      <w:pPr>
        <w:tabs>
          <w:tab w:val="left" w:pos="1293"/>
        </w:tabs>
        <w:jc w:val="both"/>
        <w:rPr>
          <w:rFonts w:ascii="Calibri" w:hAnsi="Calibri" w:cs="Calibri"/>
          <w:b/>
          <w:color w:val="FF0000"/>
          <w:sz w:val="24"/>
          <w:szCs w:val="24"/>
        </w:rPr>
      </w:pPr>
    </w:p>
    <w:p w:rsidR="004F7240" w:rsidRPr="00C47B02" w:rsidRDefault="004F7240" w:rsidP="00C47B02">
      <w:pPr>
        <w:jc w:val="both"/>
        <w:rPr>
          <w:rFonts w:ascii="Calibri" w:hAnsi="Calibri" w:cs="Calibri"/>
          <w:b/>
          <w:sz w:val="24"/>
          <w:szCs w:val="24"/>
          <w:lang w:eastAsia="ru-RU"/>
        </w:rPr>
      </w:pPr>
      <w:r w:rsidRPr="00C47B02">
        <w:rPr>
          <w:rFonts w:ascii="Calibri" w:hAnsi="Calibri" w:cs="Calibri"/>
          <w:b/>
          <w:sz w:val="24"/>
          <w:szCs w:val="24"/>
          <w:lang w:eastAsia="ru-RU"/>
        </w:rPr>
        <w:t xml:space="preserve">В программу госгарантий готовят дополнения о стационарах на дому </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Программу госгарантий и ряд приказов Минздрава планируют дополнить новеллой о медицинской помощи в стационаре на дому. Речь идет о полноценной альтернативе лечению пациента в круглосуточном стационаре и экономии средств системы ОМС, сообщили «МВ» во Всероссийском союзе пациентов (ВСП).</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В Общественной палате РФ создана рабочая группа по организации медицинской помощи в стационаре на дому. Эксперты займутся выработкой предложений по внесению изменений в законодательство для внедрения </w:t>
      </w:r>
      <w:proofErr w:type="spellStart"/>
      <w:r w:rsidRPr="00C47B02">
        <w:rPr>
          <w:rFonts w:ascii="Calibri" w:hAnsi="Calibri" w:cs="Calibri"/>
          <w:sz w:val="24"/>
          <w:szCs w:val="24"/>
          <w:lang w:eastAsia="ru-RU"/>
        </w:rPr>
        <w:t>стационарзамещающих</w:t>
      </w:r>
      <w:proofErr w:type="spellEnd"/>
      <w:r w:rsidRPr="00C47B02">
        <w:rPr>
          <w:rFonts w:ascii="Calibri" w:hAnsi="Calibri" w:cs="Calibri"/>
          <w:sz w:val="24"/>
          <w:szCs w:val="24"/>
          <w:lang w:eastAsia="ru-RU"/>
        </w:rPr>
        <w:t xml:space="preserve"> технологий, сообщила пресс-служба палаты.</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Группа будет работать при Комиссии по социальной политике, трудовым отношениям и поддержке ветеранов. Рабочая встреча по обсуждению их предложений с Минздравом планируется в конце февраля.</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Эксперты отмечают, что в большинстве территориальных программ ОМС не предусмотрен тариф на такую медицинскую помощь. Такие ее формы</w:t>
      </w:r>
      <w:r w:rsidRPr="00C47B02">
        <w:rPr>
          <w:rFonts w:ascii="Calibri" w:hAnsi="Calibri" w:cs="Calibri"/>
          <w:b/>
          <w:bCs/>
          <w:sz w:val="24"/>
          <w:szCs w:val="24"/>
          <w:lang w:eastAsia="ru-RU"/>
        </w:rPr>
        <w:t> </w:t>
      </w:r>
      <w:r w:rsidRPr="00C47B02">
        <w:rPr>
          <w:rFonts w:ascii="Calibri" w:hAnsi="Calibri" w:cs="Calibri"/>
          <w:sz w:val="24"/>
          <w:szCs w:val="24"/>
          <w:lang w:eastAsia="ru-RU"/>
        </w:rPr>
        <w:t xml:space="preserve">отсутствуют в некоторых клинических рекомендациях или стандартах. Непонятно, по каким профилям можно оказывать помощь на дому, как она оплачивается, как осуществляется взаимодействие пациентов и членов их семей с </w:t>
      </w:r>
      <w:proofErr w:type="spellStart"/>
      <w:r w:rsidRPr="00C47B02">
        <w:rPr>
          <w:rFonts w:ascii="Calibri" w:hAnsi="Calibri" w:cs="Calibri"/>
          <w:sz w:val="24"/>
          <w:szCs w:val="24"/>
          <w:lang w:eastAsia="ru-RU"/>
        </w:rPr>
        <w:t>медорганизацией</w:t>
      </w:r>
      <w:proofErr w:type="spellEnd"/>
      <w:r w:rsidRPr="00C47B02">
        <w:rPr>
          <w:rFonts w:ascii="Calibri" w:hAnsi="Calibri" w:cs="Calibri"/>
          <w:sz w:val="24"/>
          <w:szCs w:val="24"/>
          <w:lang w:eastAsia="ru-RU"/>
        </w:rPr>
        <w:t>, пояснили участники рабочей группы.</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В результате такая работа остается личной инициативой врача, которая никак не регулируется и не оплачивается. Эта тема стала особенно актуальна в момент пандемии, когда в ряде регионов была сокращена плановая медицинская помощь, рассказал «МВ» </w:t>
      </w:r>
      <w:r w:rsidRPr="00C47B02">
        <w:rPr>
          <w:rFonts w:ascii="Calibri" w:hAnsi="Calibri" w:cs="Calibri"/>
          <w:sz w:val="24"/>
          <w:szCs w:val="24"/>
          <w:lang w:eastAsia="ru-RU"/>
        </w:rPr>
        <w:lastRenderedPageBreak/>
        <w:t>президент Всероссийского общества гемофилии, сопредседатель Всероссийского союза пациентов </w:t>
      </w:r>
      <w:r w:rsidRPr="00C47B02">
        <w:rPr>
          <w:rFonts w:ascii="Calibri" w:hAnsi="Calibri" w:cs="Calibri"/>
          <w:b/>
          <w:bCs/>
          <w:sz w:val="24"/>
          <w:szCs w:val="24"/>
          <w:lang w:eastAsia="ru-RU"/>
        </w:rPr>
        <w:t xml:space="preserve">Юрий </w:t>
      </w:r>
      <w:proofErr w:type="spellStart"/>
      <w:r w:rsidRPr="00C47B02">
        <w:rPr>
          <w:rFonts w:ascii="Calibri" w:hAnsi="Calibri" w:cs="Calibri"/>
          <w:b/>
          <w:bCs/>
          <w:sz w:val="24"/>
          <w:szCs w:val="24"/>
          <w:lang w:eastAsia="ru-RU"/>
        </w:rPr>
        <w:t>Жулёв</w:t>
      </w:r>
      <w:proofErr w:type="spellEnd"/>
      <w:r w:rsidRPr="00C47B02">
        <w:rPr>
          <w:rFonts w:ascii="Calibri" w:hAnsi="Calibri" w:cs="Calibri"/>
          <w:sz w:val="24"/>
          <w:szCs w:val="24"/>
          <w:lang w:eastAsia="ru-RU"/>
        </w:rPr>
        <w:t>.</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«Там комплекс вопросов: юридических, организационных, финансовых. Предварительные такие материалы уже подготовлены. Осталось предложить их Минздраву, чтобы окончательно легализовать и оформить такую форму медицинской помощи», — уточнил он.</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По словам </w:t>
      </w:r>
      <w:proofErr w:type="spellStart"/>
      <w:r w:rsidRPr="00C47B02">
        <w:rPr>
          <w:rFonts w:ascii="Calibri" w:hAnsi="Calibri" w:cs="Calibri"/>
          <w:sz w:val="24"/>
          <w:szCs w:val="24"/>
          <w:lang w:eastAsia="ru-RU"/>
        </w:rPr>
        <w:t>Жулёва</w:t>
      </w:r>
      <w:proofErr w:type="spellEnd"/>
      <w:r w:rsidRPr="00C47B02">
        <w:rPr>
          <w:rFonts w:ascii="Calibri" w:hAnsi="Calibri" w:cs="Calibri"/>
          <w:sz w:val="24"/>
          <w:szCs w:val="24"/>
          <w:lang w:eastAsia="ru-RU"/>
        </w:rPr>
        <w:t xml:space="preserve">, в регионах есть опыт организации стационаров на дому, но он фрагментарный. «Мы </w:t>
      </w:r>
      <w:proofErr w:type="gramStart"/>
      <w:r w:rsidRPr="00C47B02">
        <w:rPr>
          <w:rFonts w:ascii="Calibri" w:hAnsi="Calibri" w:cs="Calibri"/>
          <w:sz w:val="24"/>
          <w:szCs w:val="24"/>
          <w:lang w:eastAsia="ru-RU"/>
        </w:rPr>
        <w:t>считаем</w:t>
      </w:r>
      <w:proofErr w:type="gramEnd"/>
      <w:r w:rsidRPr="00C47B02">
        <w:rPr>
          <w:rFonts w:ascii="Calibri" w:hAnsi="Calibri" w:cs="Calibri"/>
          <w:sz w:val="24"/>
          <w:szCs w:val="24"/>
          <w:lang w:eastAsia="ru-RU"/>
        </w:rPr>
        <w:t xml:space="preserve"> что </w:t>
      </w:r>
      <w:proofErr w:type="spellStart"/>
      <w:r w:rsidRPr="00C47B02">
        <w:rPr>
          <w:rFonts w:ascii="Calibri" w:hAnsi="Calibri" w:cs="Calibri"/>
          <w:sz w:val="24"/>
          <w:szCs w:val="24"/>
          <w:lang w:eastAsia="ru-RU"/>
        </w:rPr>
        <w:t>стационарзамещающие</w:t>
      </w:r>
      <w:proofErr w:type="spellEnd"/>
      <w:r w:rsidRPr="00C47B02">
        <w:rPr>
          <w:rFonts w:ascii="Calibri" w:hAnsi="Calibri" w:cs="Calibri"/>
          <w:sz w:val="24"/>
          <w:szCs w:val="24"/>
          <w:lang w:eastAsia="ru-RU"/>
        </w:rPr>
        <w:t xml:space="preserve"> технологии с медицинской помощью на дому — важное направление развития системы здравоохранения. Появляются цифровые технологии, современные методы лечения, которые уже не требуют обязательного присутствия пациента в стационаре», — подчеркнул он.</w:t>
      </w:r>
    </w:p>
    <w:tbl>
      <w:tblPr>
        <w:tblW w:w="9920" w:type="dxa"/>
        <w:tblBorders>
          <w:top w:val="single" w:sz="18" w:space="0" w:color="E1442F"/>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4F7240" w:rsidRPr="00C47B02" w:rsidTr="004F7240">
        <w:tc>
          <w:tcPr>
            <w:tcW w:w="9905" w:type="dxa"/>
            <w:tcBorders>
              <w:top w:val="nil"/>
              <w:left w:val="nil"/>
              <w:bottom w:val="outset" w:sz="6" w:space="0" w:color="auto"/>
              <w:right w:val="outset" w:sz="6" w:space="0" w:color="auto"/>
            </w:tcBorders>
            <w:shd w:val="clear" w:color="auto" w:fill="FFFFFF"/>
            <w:tcMar>
              <w:top w:w="185" w:type="dxa"/>
              <w:left w:w="185" w:type="dxa"/>
              <w:bottom w:w="185" w:type="dxa"/>
              <w:right w:w="185" w:type="dxa"/>
            </w:tcMar>
            <w:vAlign w:val="center"/>
            <w:hideMark/>
          </w:tcPr>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Работа над внедрением в России полноценной модели стационаров на дому ведется с декабря 2020 года. Вопрос уже обсуждался с участием представителей Минздрава, Росздравнадзора и Фонда ОМС, были собраны отзывы главных внештатных специалистов. Стационар на дому предполагает законодательно установленный порядок наблюдения за пациентом с частотой, установленной в клинических рекомендациях или определенной врачом-специалистом, в том числе с применением телемедицинских технологий; контроль за применением лекарственных препаратов. Стоит цель разработать номенклатуру услуг, которые смогут получать пациенты с разными заболеваниями. Пока номенклатура и тарифы разработаны только для одного заболевания — синдрома короткой кишки.</w:t>
            </w:r>
          </w:p>
        </w:tc>
      </w:tr>
    </w:tbl>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Минздрав поручил субъектам развивать </w:t>
      </w:r>
      <w:proofErr w:type="spellStart"/>
      <w:r w:rsidRPr="00C47B02">
        <w:rPr>
          <w:rFonts w:ascii="Calibri" w:hAnsi="Calibri" w:cs="Calibri"/>
          <w:sz w:val="24"/>
          <w:szCs w:val="24"/>
          <w:lang w:eastAsia="ru-RU"/>
        </w:rPr>
        <w:t>стационарзамещающие</w:t>
      </w:r>
      <w:proofErr w:type="spellEnd"/>
      <w:r w:rsidRPr="00C47B02">
        <w:rPr>
          <w:rFonts w:ascii="Calibri" w:hAnsi="Calibri" w:cs="Calibri"/>
          <w:sz w:val="24"/>
          <w:szCs w:val="24"/>
          <w:lang w:eastAsia="ru-RU"/>
        </w:rPr>
        <w:t xml:space="preserve"> технологии, включая стационар на дому, еще в 1999 году (Приказ № 438 от 09.12.1999). Однако эксперты не раз заявляли, что даже дневные стационары не получили должного внимания и развития в России. Не подстегнула их развитие и пандемия новой </w:t>
      </w:r>
      <w:proofErr w:type="spellStart"/>
      <w:r w:rsidRPr="00C47B02">
        <w:rPr>
          <w:rFonts w:ascii="Calibri" w:hAnsi="Calibri" w:cs="Calibri"/>
          <w:sz w:val="24"/>
          <w:szCs w:val="24"/>
          <w:lang w:eastAsia="ru-RU"/>
        </w:rPr>
        <w:t>коронавирусной</w:t>
      </w:r>
      <w:proofErr w:type="spellEnd"/>
      <w:r w:rsidRPr="00C47B02">
        <w:rPr>
          <w:rFonts w:ascii="Calibri" w:hAnsi="Calibri" w:cs="Calibri"/>
          <w:sz w:val="24"/>
          <w:szCs w:val="24"/>
          <w:lang w:eastAsia="ru-RU"/>
        </w:rPr>
        <w:t xml:space="preserve"> инфекции.</w:t>
      </w:r>
    </w:p>
    <w:p w:rsidR="004F7240" w:rsidRPr="00C47B02" w:rsidRDefault="004F7240"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В январе прошлого года Минздрав запросил у регионов отчеты за 2020 год о деятельности дневных стационаров </w:t>
      </w:r>
      <w:proofErr w:type="spellStart"/>
      <w:r w:rsidRPr="00C47B02">
        <w:rPr>
          <w:rFonts w:ascii="Calibri" w:hAnsi="Calibri" w:cs="Calibri"/>
          <w:sz w:val="24"/>
          <w:szCs w:val="24"/>
          <w:lang w:eastAsia="ru-RU"/>
        </w:rPr>
        <w:t>медорганизаций</w:t>
      </w:r>
      <w:proofErr w:type="spellEnd"/>
      <w:r w:rsidRPr="00C47B02">
        <w:rPr>
          <w:rFonts w:ascii="Calibri" w:hAnsi="Calibri" w:cs="Calibri"/>
          <w:sz w:val="24"/>
          <w:szCs w:val="24"/>
          <w:lang w:eastAsia="ru-RU"/>
        </w:rPr>
        <w:t>, оказывающих медицинскую помощь в амбулаторных условиях, в том числе стационаров на дому, </w:t>
      </w:r>
      <w:hyperlink r:id="rId24" w:history="1">
        <w:r w:rsidRPr="00C47B02">
          <w:rPr>
            <w:rFonts w:ascii="Calibri" w:hAnsi="Calibri" w:cs="Calibri"/>
            <w:color w:val="E1442F"/>
            <w:sz w:val="24"/>
            <w:szCs w:val="24"/>
            <w:lang w:eastAsia="ru-RU"/>
          </w:rPr>
          <w:t>сообщал «МВ»</w:t>
        </w:r>
      </w:hyperlink>
      <w:r w:rsidRPr="00C47B02">
        <w:rPr>
          <w:rFonts w:ascii="Calibri" w:hAnsi="Calibri" w:cs="Calibri"/>
          <w:sz w:val="24"/>
          <w:szCs w:val="24"/>
          <w:lang w:eastAsia="ru-RU"/>
        </w:rPr>
        <w:t>. Сведения просили предоставить «в целях повышения достоверности данных при формировании формы отраслевого статистического наблюдения» и для расчета потребности в медицинских кадрах.</w:t>
      </w:r>
    </w:p>
    <w:p w:rsidR="00A401BF" w:rsidRPr="00C47B02" w:rsidRDefault="00116545" w:rsidP="00C47B02">
      <w:pPr>
        <w:jc w:val="both"/>
        <w:rPr>
          <w:rFonts w:ascii="Calibri" w:hAnsi="Calibri" w:cs="Calibri"/>
          <w:sz w:val="24"/>
          <w:szCs w:val="24"/>
          <w:lang w:eastAsia="ru-RU"/>
        </w:rPr>
      </w:pPr>
      <w:hyperlink r:id="rId25" w:history="1">
        <w:r w:rsidR="004F7240" w:rsidRPr="00C47B02">
          <w:rPr>
            <w:rStyle w:val="a6"/>
            <w:rFonts w:ascii="Calibri" w:eastAsia="Times New Roman" w:hAnsi="Calibri" w:cs="Calibri"/>
            <w:sz w:val="24"/>
            <w:szCs w:val="24"/>
            <w:lang w:eastAsia="ru-RU"/>
          </w:rPr>
          <w:t>https://medvestnik.ru/content/news/V-programmu-gosgarantii-gotovyat-dopolneniya-o-stacionarah-na-domu.html</w:t>
        </w:r>
      </w:hyperlink>
    </w:p>
    <w:p w:rsidR="003C1BB1" w:rsidRPr="00C47B02" w:rsidRDefault="003C1BB1" w:rsidP="00C47B02">
      <w:pPr>
        <w:shd w:val="clear" w:color="auto" w:fill="FFFFFF"/>
        <w:spacing w:before="180" w:after="0" w:line="240" w:lineRule="auto"/>
        <w:jc w:val="both"/>
        <w:rPr>
          <w:rFonts w:ascii="Calibri" w:eastAsia="Times New Roman" w:hAnsi="Calibri" w:cs="Calibri"/>
          <w:color w:val="000000"/>
          <w:sz w:val="24"/>
          <w:szCs w:val="24"/>
          <w:lang w:eastAsia="ru-RU"/>
        </w:rPr>
      </w:pPr>
    </w:p>
    <w:p w:rsidR="00C03937" w:rsidRPr="00C47B02" w:rsidRDefault="00C03937" w:rsidP="00C47B02">
      <w:pPr>
        <w:jc w:val="both"/>
        <w:rPr>
          <w:rFonts w:ascii="Calibri" w:eastAsia="Times New Roman" w:hAnsi="Calibri" w:cs="Calibri"/>
          <w:b/>
          <w:color w:val="1A1B1D"/>
          <w:kern w:val="36"/>
          <w:sz w:val="24"/>
          <w:szCs w:val="24"/>
          <w:lang w:eastAsia="ru-RU"/>
        </w:rPr>
      </w:pPr>
      <w:r w:rsidRPr="00C47B02">
        <w:rPr>
          <w:rFonts w:ascii="Calibri" w:eastAsia="Times New Roman" w:hAnsi="Calibri" w:cs="Calibri"/>
          <w:b/>
          <w:color w:val="1A1B1D"/>
          <w:kern w:val="36"/>
          <w:sz w:val="24"/>
          <w:szCs w:val="24"/>
          <w:lang w:eastAsia="ru-RU"/>
        </w:rPr>
        <w:t xml:space="preserve">Уровень удовлетворенности россиян </w:t>
      </w:r>
      <w:proofErr w:type="spellStart"/>
      <w:r w:rsidRPr="00C47B02">
        <w:rPr>
          <w:rFonts w:ascii="Calibri" w:eastAsia="Times New Roman" w:hAnsi="Calibri" w:cs="Calibri"/>
          <w:b/>
          <w:color w:val="1A1B1D"/>
          <w:kern w:val="36"/>
          <w:sz w:val="24"/>
          <w:szCs w:val="24"/>
          <w:lang w:eastAsia="ru-RU"/>
        </w:rPr>
        <w:t>медуслугами</w:t>
      </w:r>
      <w:proofErr w:type="spellEnd"/>
      <w:r w:rsidRPr="00C47B02">
        <w:rPr>
          <w:rFonts w:ascii="Calibri" w:eastAsia="Times New Roman" w:hAnsi="Calibri" w:cs="Calibri"/>
          <w:b/>
          <w:color w:val="1A1B1D"/>
          <w:kern w:val="36"/>
          <w:sz w:val="24"/>
          <w:szCs w:val="24"/>
          <w:lang w:eastAsia="ru-RU"/>
        </w:rPr>
        <w:t xml:space="preserve"> вырос за 20 лет на 8%</w:t>
      </w:r>
    </w:p>
    <w:p w:rsidR="00C03937" w:rsidRPr="00C47B02" w:rsidRDefault="00C03937"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Исследователи оценили уровень удовлетворенности россиян медицинскими услугами и собственным здоровьем, а также проанализировали произошедшие за два десятилетия изменения показателей.</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lastRenderedPageBreak/>
        <w:t>По итогам 2021 года большинство россиян (54%) в той или иной мере удовлетворены качеством медицинских услуг. В 2002 году общий уровень удовлетворенности составлял 46%, свидетельствуют </w:t>
      </w:r>
      <w:hyperlink r:id="rId26" w:tgtFrame="_blank" w:history="1">
        <w:r w:rsidRPr="00C47B02">
          <w:rPr>
            <w:rStyle w:val="a6"/>
            <w:rFonts w:ascii="Calibri" w:hAnsi="Calibri" w:cs="Calibri"/>
            <w:color w:val="auto"/>
            <w:sz w:val="24"/>
            <w:szCs w:val="24"/>
          </w:rPr>
          <w:t>данные</w:t>
        </w:r>
      </w:hyperlink>
      <w:r w:rsidRPr="00C47B02">
        <w:rPr>
          <w:rFonts w:ascii="Calibri" w:hAnsi="Calibri" w:cs="Calibri"/>
          <w:sz w:val="24"/>
          <w:szCs w:val="24"/>
        </w:rPr>
        <w:t> исследовательского холдинга «</w:t>
      </w:r>
      <w:proofErr w:type="spellStart"/>
      <w:r w:rsidRPr="00C47B02">
        <w:rPr>
          <w:rFonts w:ascii="Calibri" w:hAnsi="Calibri" w:cs="Calibri"/>
          <w:sz w:val="24"/>
          <w:szCs w:val="24"/>
        </w:rPr>
        <w:t>Ромир</w:t>
      </w:r>
      <w:proofErr w:type="spellEnd"/>
      <w:r w:rsidRPr="00C47B02">
        <w:rPr>
          <w:rFonts w:ascii="Calibri" w:hAnsi="Calibri" w:cs="Calibri"/>
          <w:sz w:val="24"/>
          <w:szCs w:val="24"/>
        </w:rPr>
        <w:t>».</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t xml:space="preserve">В компании также отметили, что россияне стали чаще формулировать четкую позицию по этому вопросу </w:t>
      </w:r>
      <w:proofErr w:type="gramStart"/>
      <w:r w:rsidRPr="00C47B02">
        <w:rPr>
          <w:rFonts w:ascii="Calibri" w:hAnsi="Calibri" w:cs="Calibri"/>
          <w:sz w:val="24"/>
          <w:szCs w:val="24"/>
        </w:rPr>
        <w:t>–</w:t>
      </w:r>
      <w:proofErr w:type="gramEnd"/>
      <w:r w:rsidRPr="00C47B02">
        <w:rPr>
          <w:rFonts w:ascii="Calibri" w:hAnsi="Calibri" w:cs="Calibri"/>
          <w:sz w:val="24"/>
          <w:szCs w:val="24"/>
        </w:rPr>
        <w:t xml:space="preserve"> значительно сократилось количество затрудняющихся ответить: с 12% в 2002 году до 4% – в 2021-м.</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t>При этом выросла доля недовольных в той или иной степени отечественной медициной (42% в 2021 году против 37% в 2002-м) за счет роста оценки «плохое качество» (25 против 20%).</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t>В прошлом году наиболее удовлетворенными медициной были жители Центрального федерального округа (65%). Негативную оценку чаще дают в Северо-Кавказском федеральном округе (67%).</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t xml:space="preserve">Выше доля удовлетворенных </w:t>
      </w:r>
      <w:proofErr w:type="spellStart"/>
      <w:r w:rsidRPr="00C47B02">
        <w:rPr>
          <w:rFonts w:ascii="Calibri" w:hAnsi="Calibri" w:cs="Calibri"/>
          <w:sz w:val="24"/>
          <w:szCs w:val="24"/>
        </w:rPr>
        <w:t>медуслугами</w:t>
      </w:r>
      <w:proofErr w:type="spellEnd"/>
      <w:r w:rsidRPr="00C47B02">
        <w:rPr>
          <w:rFonts w:ascii="Calibri" w:hAnsi="Calibri" w:cs="Calibri"/>
          <w:sz w:val="24"/>
          <w:szCs w:val="24"/>
        </w:rPr>
        <w:t xml:space="preserve"> среди людей с низким доходом (54%). В </w:t>
      </w:r>
      <w:proofErr w:type="spellStart"/>
      <w:r w:rsidRPr="00C47B02">
        <w:rPr>
          <w:rFonts w:ascii="Calibri" w:hAnsi="Calibri" w:cs="Calibri"/>
          <w:sz w:val="24"/>
          <w:szCs w:val="24"/>
        </w:rPr>
        <w:t>среднедоходной</w:t>
      </w:r>
      <w:proofErr w:type="spellEnd"/>
      <w:r w:rsidRPr="00C47B02">
        <w:rPr>
          <w:rFonts w:ascii="Calibri" w:hAnsi="Calibri" w:cs="Calibri"/>
          <w:sz w:val="24"/>
          <w:szCs w:val="24"/>
        </w:rPr>
        <w:t xml:space="preserve"> группе мнения разделились поровну.</w:t>
      </w:r>
    </w:p>
    <w:p w:rsidR="00C03937" w:rsidRPr="00C47B02" w:rsidRDefault="00C03937" w:rsidP="00C47B02">
      <w:pPr>
        <w:jc w:val="both"/>
        <w:rPr>
          <w:rFonts w:ascii="Calibri" w:hAnsi="Calibri" w:cs="Calibri"/>
          <w:sz w:val="24"/>
          <w:szCs w:val="24"/>
        </w:rPr>
      </w:pPr>
      <w:r w:rsidRPr="00C47B02">
        <w:rPr>
          <w:rFonts w:ascii="Calibri" w:hAnsi="Calibri" w:cs="Calibri"/>
          <w:sz w:val="24"/>
          <w:szCs w:val="24"/>
        </w:rPr>
        <w:t xml:space="preserve">Чаще недовольны качеством </w:t>
      </w:r>
      <w:proofErr w:type="spellStart"/>
      <w:r w:rsidRPr="00C47B02">
        <w:rPr>
          <w:rFonts w:ascii="Calibri" w:hAnsi="Calibri" w:cs="Calibri"/>
          <w:sz w:val="24"/>
          <w:szCs w:val="24"/>
        </w:rPr>
        <w:t>медуслуг</w:t>
      </w:r>
      <w:proofErr w:type="spellEnd"/>
      <w:r w:rsidRPr="00C47B02">
        <w:rPr>
          <w:rFonts w:ascii="Calibri" w:hAnsi="Calibri" w:cs="Calibri"/>
          <w:sz w:val="24"/>
          <w:szCs w:val="24"/>
        </w:rPr>
        <w:t xml:space="preserve"> люди в возрасте от 45 до 59 лет (30%).</w:t>
      </w:r>
    </w:p>
    <w:p w:rsidR="00C03937" w:rsidRPr="00C47B02" w:rsidRDefault="00C03937" w:rsidP="00C47B02">
      <w:pPr>
        <w:jc w:val="both"/>
        <w:rPr>
          <w:rFonts w:ascii="Calibri" w:hAnsi="Calibri" w:cs="Calibri"/>
          <w:color w:val="1A1B1D"/>
          <w:sz w:val="24"/>
          <w:szCs w:val="24"/>
        </w:rPr>
      </w:pPr>
      <w:r w:rsidRPr="00C47B02">
        <w:rPr>
          <w:rStyle w:val="a7"/>
          <w:rFonts w:ascii="Calibri" w:hAnsi="Calibri" w:cs="Calibri"/>
          <w:color w:val="1A1B1D"/>
          <w:sz w:val="24"/>
          <w:szCs w:val="24"/>
        </w:rPr>
        <w:t xml:space="preserve">Оценка качества </w:t>
      </w:r>
      <w:proofErr w:type="spellStart"/>
      <w:r w:rsidRPr="00C47B02">
        <w:rPr>
          <w:rStyle w:val="a7"/>
          <w:rFonts w:ascii="Calibri" w:hAnsi="Calibri" w:cs="Calibri"/>
          <w:color w:val="1A1B1D"/>
          <w:sz w:val="24"/>
          <w:szCs w:val="24"/>
        </w:rPr>
        <w:t>медуслуг</w:t>
      </w:r>
      <w:proofErr w:type="spellEnd"/>
    </w:p>
    <w:p w:rsidR="00C03937" w:rsidRPr="00C47B02" w:rsidRDefault="00C03937" w:rsidP="00C47B02">
      <w:pPr>
        <w:jc w:val="both"/>
        <w:rPr>
          <w:rFonts w:ascii="Calibri" w:hAnsi="Calibri" w:cs="Calibri"/>
          <w:color w:val="1A1B1D"/>
          <w:sz w:val="24"/>
          <w:szCs w:val="24"/>
        </w:rPr>
      </w:pPr>
      <w:r w:rsidRPr="00C47B02">
        <w:rPr>
          <w:rFonts w:ascii="Calibri" w:hAnsi="Calibri" w:cs="Calibri"/>
          <w:bCs/>
          <w:noProof/>
          <w:color w:val="1A1B1D"/>
          <w:sz w:val="24"/>
          <w:szCs w:val="24"/>
        </w:rPr>
        <w:drawing>
          <wp:inline distT="0" distB="0" distL="0" distR="0">
            <wp:extent cx="5148000" cy="1533600"/>
            <wp:effectExtent l="0" t="0" r="0" b="9525"/>
            <wp:docPr id="6" name="Рисунок 6" descr="1.jpg (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jpg (35 K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8000" cy="1533600"/>
                    </a:xfrm>
                    <a:prstGeom prst="rect">
                      <a:avLst/>
                    </a:prstGeom>
                    <a:noFill/>
                    <a:ln>
                      <a:noFill/>
                    </a:ln>
                  </pic:spPr>
                </pic:pic>
              </a:graphicData>
            </a:graphic>
          </wp:inline>
        </w:drawing>
      </w:r>
    </w:p>
    <w:p w:rsidR="00C03937" w:rsidRPr="00C47B02" w:rsidRDefault="00C03937" w:rsidP="00C47B02">
      <w:pPr>
        <w:jc w:val="both"/>
        <w:rPr>
          <w:rFonts w:ascii="Calibri" w:hAnsi="Calibri" w:cs="Calibri"/>
          <w:color w:val="1A1B1D"/>
          <w:sz w:val="24"/>
          <w:szCs w:val="24"/>
        </w:rPr>
      </w:pPr>
      <w:r w:rsidRPr="00C47B02">
        <w:rPr>
          <w:rFonts w:ascii="Calibri" w:hAnsi="Calibri" w:cs="Calibri"/>
          <w:color w:val="95A5A6"/>
          <w:sz w:val="24"/>
          <w:szCs w:val="24"/>
        </w:rPr>
        <w:t>Источник: «</w:t>
      </w:r>
      <w:proofErr w:type="spellStart"/>
      <w:r w:rsidRPr="00C47B02">
        <w:rPr>
          <w:rFonts w:ascii="Calibri" w:hAnsi="Calibri" w:cs="Calibri"/>
          <w:color w:val="95A5A6"/>
          <w:sz w:val="24"/>
          <w:szCs w:val="24"/>
        </w:rPr>
        <w:t>Ромир</w:t>
      </w:r>
      <w:proofErr w:type="spellEnd"/>
      <w:r w:rsidRPr="00C47B02">
        <w:rPr>
          <w:rFonts w:ascii="Calibri" w:hAnsi="Calibri" w:cs="Calibri"/>
          <w:color w:val="95A5A6"/>
          <w:sz w:val="24"/>
          <w:szCs w:val="24"/>
        </w:rPr>
        <w:t>»</w:t>
      </w:r>
    </w:p>
    <w:p w:rsidR="00C03937" w:rsidRPr="00C47B02" w:rsidRDefault="00C03937" w:rsidP="00C47B02">
      <w:pPr>
        <w:jc w:val="both"/>
        <w:rPr>
          <w:rFonts w:ascii="Calibri" w:hAnsi="Calibri" w:cs="Calibri"/>
          <w:color w:val="1A1B1D"/>
          <w:sz w:val="24"/>
          <w:szCs w:val="24"/>
        </w:rPr>
      </w:pPr>
      <w:r w:rsidRPr="00C47B02">
        <w:rPr>
          <w:rFonts w:ascii="Calibri" w:hAnsi="Calibri" w:cs="Calibri"/>
          <w:color w:val="1A1B1D"/>
          <w:sz w:val="24"/>
          <w:szCs w:val="24"/>
        </w:rPr>
        <w:t>Ректор Московского государственного медико-стоматологического университета им. А.И. Евдокимова, президент Общества врачей России академик РАН </w:t>
      </w:r>
      <w:r w:rsidRPr="00C47B02">
        <w:rPr>
          <w:rStyle w:val="a7"/>
          <w:rFonts w:ascii="Calibri" w:hAnsi="Calibri" w:cs="Calibri"/>
          <w:color w:val="1A1B1D"/>
          <w:sz w:val="24"/>
          <w:szCs w:val="24"/>
        </w:rPr>
        <w:t xml:space="preserve">Олег </w:t>
      </w:r>
      <w:proofErr w:type="spellStart"/>
      <w:r w:rsidRPr="00C47B02">
        <w:rPr>
          <w:rStyle w:val="a7"/>
          <w:rFonts w:ascii="Calibri" w:hAnsi="Calibri" w:cs="Calibri"/>
          <w:color w:val="1A1B1D"/>
          <w:sz w:val="24"/>
          <w:szCs w:val="24"/>
        </w:rPr>
        <w:t>Янушевич</w:t>
      </w:r>
      <w:proofErr w:type="spellEnd"/>
      <w:r w:rsidRPr="00C47B02">
        <w:rPr>
          <w:rFonts w:ascii="Calibri" w:hAnsi="Calibri" w:cs="Calibri"/>
          <w:color w:val="1A1B1D"/>
          <w:sz w:val="24"/>
          <w:szCs w:val="24"/>
        </w:rPr>
        <w:t xml:space="preserve"> связал рост удовлетворенности россиян качеством </w:t>
      </w:r>
      <w:proofErr w:type="spellStart"/>
      <w:r w:rsidRPr="00C47B02">
        <w:rPr>
          <w:rFonts w:ascii="Calibri" w:hAnsi="Calibri" w:cs="Calibri"/>
          <w:color w:val="1A1B1D"/>
          <w:sz w:val="24"/>
          <w:szCs w:val="24"/>
        </w:rPr>
        <w:t>медуслуг</w:t>
      </w:r>
      <w:proofErr w:type="spellEnd"/>
      <w:r w:rsidRPr="00C47B02">
        <w:rPr>
          <w:rFonts w:ascii="Calibri" w:hAnsi="Calibri" w:cs="Calibri"/>
          <w:color w:val="1A1B1D"/>
          <w:sz w:val="24"/>
          <w:szCs w:val="24"/>
        </w:rPr>
        <w:t xml:space="preserve"> с общим изменением отношения пациентов к врачам на фоне пандемии COVID-19. Кроме того, с 2003 года государство существенно улучшило материально-техническую базу здравоохранения, менеджмент лечебных учреждений, что не могло не повлиять на качество, отметил он.</w:t>
      </w:r>
    </w:p>
    <w:p w:rsidR="00C03937" w:rsidRPr="00C47B02" w:rsidRDefault="00C03937" w:rsidP="00C47B02">
      <w:pPr>
        <w:jc w:val="both"/>
        <w:rPr>
          <w:rFonts w:ascii="Calibri" w:hAnsi="Calibri" w:cs="Calibri"/>
          <w:color w:val="1A1B1D"/>
          <w:sz w:val="24"/>
          <w:szCs w:val="24"/>
        </w:rPr>
      </w:pPr>
      <w:r w:rsidRPr="00C47B02">
        <w:rPr>
          <w:rFonts w:ascii="Calibri" w:hAnsi="Calibri" w:cs="Calibri"/>
          <w:color w:val="1A1B1D"/>
          <w:sz w:val="24"/>
          <w:szCs w:val="24"/>
        </w:rPr>
        <w:t>В 2021 году 20% россиян были удовлетворены состоянием своего здоровья и 45% — «скорее удовлетворены». По сравнению с 2020 годом, на который пришлось начало пандемии, показатели снизились – тогда в совокупности положительные ответы давали 71% респондентов. Увеличилась доля тех, кто считает свое здоровье неудовлетворительным: с 29% в 2020 году до 35% – в прошлом. Но в сравнении с 2003 годом доля отрицательных ответов (48%) значительно снизилась.</w:t>
      </w:r>
    </w:p>
    <w:p w:rsidR="00C03937" w:rsidRPr="00C47B02" w:rsidRDefault="00C03937" w:rsidP="00C47B02">
      <w:pPr>
        <w:jc w:val="both"/>
        <w:rPr>
          <w:rFonts w:ascii="Calibri" w:hAnsi="Calibri" w:cs="Calibri"/>
          <w:color w:val="1A1B1D"/>
          <w:sz w:val="24"/>
          <w:szCs w:val="24"/>
        </w:rPr>
      </w:pPr>
      <w:r w:rsidRPr="00C47B02">
        <w:rPr>
          <w:rStyle w:val="a7"/>
          <w:rFonts w:ascii="Calibri" w:hAnsi="Calibri" w:cs="Calibri"/>
          <w:color w:val="1A1B1D"/>
          <w:sz w:val="24"/>
          <w:szCs w:val="24"/>
        </w:rPr>
        <w:t>Удовлетворенность состоянием своего здоровья</w:t>
      </w:r>
    </w:p>
    <w:p w:rsidR="00C03937" w:rsidRPr="00C47B02" w:rsidRDefault="00C03937" w:rsidP="00C47B02">
      <w:pPr>
        <w:jc w:val="both"/>
        <w:rPr>
          <w:rFonts w:ascii="Calibri" w:hAnsi="Calibri" w:cs="Calibri"/>
          <w:color w:val="1A1B1D"/>
          <w:sz w:val="24"/>
          <w:szCs w:val="24"/>
        </w:rPr>
      </w:pPr>
      <w:r w:rsidRPr="00C47B02">
        <w:rPr>
          <w:rFonts w:ascii="Calibri" w:hAnsi="Calibri" w:cs="Calibri"/>
          <w:noProof/>
          <w:color w:val="1A1B1D"/>
          <w:sz w:val="24"/>
          <w:szCs w:val="24"/>
        </w:rPr>
        <w:lastRenderedPageBreak/>
        <w:drawing>
          <wp:inline distT="0" distB="0" distL="0" distR="0">
            <wp:extent cx="5378400" cy="2473200"/>
            <wp:effectExtent l="0" t="0" r="0" b="3810"/>
            <wp:docPr id="5" name="Рисунок 5" descr="2.jpg (3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jpg (38 K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8400" cy="2473200"/>
                    </a:xfrm>
                    <a:prstGeom prst="rect">
                      <a:avLst/>
                    </a:prstGeom>
                    <a:noFill/>
                    <a:ln>
                      <a:noFill/>
                    </a:ln>
                  </pic:spPr>
                </pic:pic>
              </a:graphicData>
            </a:graphic>
          </wp:inline>
        </w:drawing>
      </w:r>
    </w:p>
    <w:p w:rsidR="00C03937" w:rsidRPr="00C47B02" w:rsidRDefault="00C03937" w:rsidP="00C47B02">
      <w:pPr>
        <w:jc w:val="both"/>
        <w:rPr>
          <w:rFonts w:ascii="Calibri" w:hAnsi="Calibri" w:cs="Calibri"/>
          <w:color w:val="1A1B1D"/>
          <w:sz w:val="24"/>
          <w:szCs w:val="24"/>
        </w:rPr>
      </w:pPr>
      <w:r w:rsidRPr="00C47B02">
        <w:rPr>
          <w:rFonts w:ascii="Calibri" w:hAnsi="Calibri" w:cs="Calibri"/>
          <w:color w:val="95A5A6"/>
          <w:sz w:val="24"/>
          <w:szCs w:val="24"/>
        </w:rPr>
        <w:t>Источник: «</w:t>
      </w:r>
      <w:proofErr w:type="spellStart"/>
      <w:r w:rsidRPr="00C47B02">
        <w:rPr>
          <w:rFonts w:ascii="Calibri" w:hAnsi="Calibri" w:cs="Calibri"/>
          <w:color w:val="95A5A6"/>
          <w:sz w:val="24"/>
          <w:szCs w:val="24"/>
        </w:rPr>
        <w:t>Ромир</w:t>
      </w:r>
      <w:proofErr w:type="spellEnd"/>
      <w:r w:rsidRPr="00C47B02">
        <w:rPr>
          <w:rFonts w:ascii="Calibri" w:hAnsi="Calibri" w:cs="Calibri"/>
          <w:color w:val="95A5A6"/>
          <w:sz w:val="24"/>
          <w:szCs w:val="24"/>
        </w:rPr>
        <w:t>»</w:t>
      </w:r>
    </w:p>
    <w:p w:rsidR="00B44BDE" w:rsidRPr="00C47B02" w:rsidRDefault="00116545" w:rsidP="00C47B02">
      <w:pPr>
        <w:jc w:val="both"/>
        <w:rPr>
          <w:rFonts w:ascii="Calibri" w:hAnsi="Calibri" w:cs="Calibri"/>
          <w:sz w:val="24"/>
          <w:szCs w:val="24"/>
        </w:rPr>
      </w:pPr>
      <w:hyperlink r:id="rId29" w:history="1">
        <w:r w:rsidR="00C03937" w:rsidRPr="00C47B02">
          <w:rPr>
            <w:rStyle w:val="a6"/>
            <w:rFonts w:ascii="Calibri" w:hAnsi="Calibri" w:cs="Calibri"/>
            <w:sz w:val="24"/>
            <w:szCs w:val="24"/>
          </w:rPr>
          <w:t>https://medvestnik.ru/content/news/Uroven-udovletvorennosti-rossiyan-meduslugami-vyros-za-20-let-na-8.html</w:t>
        </w:r>
      </w:hyperlink>
    </w:p>
    <w:p w:rsidR="002D0EA9" w:rsidRPr="00C47B02" w:rsidRDefault="002D0EA9" w:rsidP="00C47B02">
      <w:pPr>
        <w:jc w:val="both"/>
        <w:rPr>
          <w:rFonts w:ascii="Calibri" w:hAnsi="Calibri" w:cs="Calibri"/>
          <w:b/>
          <w:sz w:val="24"/>
          <w:szCs w:val="24"/>
          <w:lang w:eastAsia="ru-RU"/>
        </w:rPr>
      </w:pPr>
    </w:p>
    <w:p w:rsidR="002C40CF" w:rsidRPr="00C47B02" w:rsidRDefault="002C40CF" w:rsidP="00C47B02">
      <w:pPr>
        <w:jc w:val="both"/>
        <w:rPr>
          <w:rFonts w:ascii="Calibri" w:hAnsi="Calibri" w:cs="Calibri"/>
          <w:b/>
          <w:sz w:val="24"/>
          <w:szCs w:val="24"/>
          <w:lang w:eastAsia="ru-RU"/>
        </w:rPr>
      </w:pPr>
      <w:r w:rsidRPr="00C47B02">
        <w:rPr>
          <w:rFonts w:ascii="Calibri" w:hAnsi="Calibri" w:cs="Calibri"/>
          <w:b/>
          <w:sz w:val="24"/>
          <w:szCs w:val="24"/>
          <w:lang w:eastAsia="ru-RU"/>
        </w:rPr>
        <w:t xml:space="preserve">В 2021 году на лечение </w:t>
      </w:r>
      <w:proofErr w:type="spellStart"/>
      <w:r w:rsidRPr="00C47B02">
        <w:rPr>
          <w:rFonts w:ascii="Calibri" w:hAnsi="Calibri" w:cs="Calibri"/>
          <w:b/>
          <w:sz w:val="24"/>
          <w:szCs w:val="24"/>
          <w:lang w:eastAsia="ru-RU"/>
        </w:rPr>
        <w:t>коронавируса</w:t>
      </w:r>
      <w:proofErr w:type="spellEnd"/>
      <w:r w:rsidRPr="00C47B02">
        <w:rPr>
          <w:rFonts w:ascii="Calibri" w:hAnsi="Calibri" w:cs="Calibri"/>
          <w:b/>
          <w:sz w:val="24"/>
          <w:szCs w:val="24"/>
          <w:lang w:eastAsia="ru-RU"/>
        </w:rPr>
        <w:t xml:space="preserve"> из средств ОМС потратили 530 млрд рублей </w:t>
      </w:r>
    </w:p>
    <w:p w:rsidR="002C40CF" w:rsidRPr="00C47B02" w:rsidRDefault="002C40CF" w:rsidP="00C47B02">
      <w:pPr>
        <w:jc w:val="both"/>
        <w:rPr>
          <w:rFonts w:ascii="Calibri" w:hAnsi="Calibri" w:cs="Calibri"/>
          <w:sz w:val="24"/>
          <w:szCs w:val="24"/>
          <w:lang w:eastAsia="ru-RU"/>
        </w:rPr>
      </w:pPr>
      <w:r w:rsidRPr="00C47B02">
        <w:rPr>
          <w:rFonts w:ascii="Calibri" w:hAnsi="Calibri" w:cs="Calibri"/>
          <w:sz w:val="24"/>
          <w:szCs w:val="24"/>
          <w:lang w:eastAsia="ru-RU"/>
        </w:rPr>
        <w:t xml:space="preserve">Председатель ФОМС рассказала, сколько стоит лечение больного </w:t>
      </w:r>
      <w:proofErr w:type="spellStart"/>
      <w:r w:rsidRPr="00C47B02">
        <w:rPr>
          <w:rFonts w:ascii="Calibri" w:hAnsi="Calibri" w:cs="Calibri"/>
          <w:sz w:val="24"/>
          <w:szCs w:val="24"/>
          <w:lang w:eastAsia="ru-RU"/>
        </w:rPr>
        <w:t>коронавирусом</w:t>
      </w:r>
      <w:proofErr w:type="spellEnd"/>
      <w:r w:rsidRPr="00C47B02">
        <w:rPr>
          <w:rFonts w:ascii="Calibri" w:hAnsi="Calibri" w:cs="Calibri"/>
          <w:sz w:val="24"/>
          <w:szCs w:val="24"/>
          <w:lang w:eastAsia="ru-RU"/>
        </w:rPr>
        <w:t>. Существует четыре различных тарифа, которые зависят от тяжести заболевания. Их стоимость варьируется от 60 тыс. до 270 тыс. руб.</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Система ОМС в 2021 году потратила на лечение COVID-19 более 500 млрд руб., сообщила в интервью «</w:t>
      </w:r>
      <w:hyperlink r:id="rId30" w:tgtFrame="_blank" w:history="1">
        <w:r w:rsidRPr="00C47B02">
          <w:rPr>
            <w:rStyle w:val="a6"/>
            <w:rFonts w:ascii="Calibri" w:hAnsi="Calibri" w:cs="Calibri"/>
            <w:color w:val="E1442F"/>
            <w:sz w:val="24"/>
            <w:szCs w:val="24"/>
          </w:rPr>
          <w:t>Российской газете</w:t>
        </w:r>
      </w:hyperlink>
      <w:r w:rsidRPr="00C47B02">
        <w:rPr>
          <w:rFonts w:ascii="Calibri" w:hAnsi="Calibri" w:cs="Calibri"/>
          <w:sz w:val="24"/>
          <w:szCs w:val="24"/>
        </w:rPr>
        <w:t>» председатель Федерального фонда обязательного медицинского страхования (ФОМС) </w:t>
      </w:r>
      <w:r w:rsidRPr="00C47B02">
        <w:rPr>
          <w:rStyle w:val="a7"/>
          <w:rFonts w:ascii="Calibri" w:hAnsi="Calibri" w:cs="Calibri"/>
          <w:color w:val="1A1B1D"/>
          <w:sz w:val="24"/>
          <w:szCs w:val="24"/>
        </w:rPr>
        <w:t xml:space="preserve">Елена </w:t>
      </w:r>
      <w:proofErr w:type="spellStart"/>
      <w:r w:rsidRPr="00C47B02">
        <w:rPr>
          <w:rStyle w:val="a7"/>
          <w:rFonts w:ascii="Calibri" w:hAnsi="Calibri" w:cs="Calibri"/>
          <w:color w:val="1A1B1D"/>
          <w:sz w:val="24"/>
          <w:szCs w:val="24"/>
        </w:rPr>
        <w:t>Чернякова</w:t>
      </w:r>
      <w:proofErr w:type="spellEnd"/>
      <w:r w:rsidRPr="00C47B02">
        <w:rPr>
          <w:rFonts w:ascii="Calibri" w:hAnsi="Calibri" w:cs="Calibri"/>
          <w:sz w:val="24"/>
          <w:szCs w:val="24"/>
        </w:rPr>
        <w:t>.</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По ее словам, средняя стоимость медпомощи при госпитализации по программе госгарантий составляет 36 тыс. руб. А лечение COVID-19 в среднем обходится в 120 тыс. руб.</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Всего за 2021 год только из средств ОМС на лечение инфекции потратили около 530 млрд руб. На 2022 год пока запланировано более 220 млрд руб. расходов на эти цели. Но все зависит от развития эпидемиологической ситуации.</w:t>
      </w:r>
    </w:p>
    <w:p w:rsidR="002C40CF" w:rsidRPr="00C47B02" w:rsidRDefault="002C40CF" w:rsidP="00C47B02">
      <w:pPr>
        <w:jc w:val="both"/>
        <w:rPr>
          <w:rFonts w:ascii="Calibri" w:hAnsi="Calibri" w:cs="Calibri"/>
          <w:sz w:val="24"/>
          <w:szCs w:val="24"/>
        </w:rPr>
      </w:pPr>
      <w:proofErr w:type="spellStart"/>
      <w:r w:rsidRPr="00C47B02">
        <w:rPr>
          <w:rFonts w:ascii="Calibri" w:hAnsi="Calibri" w:cs="Calibri"/>
          <w:sz w:val="24"/>
          <w:szCs w:val="24"/>
        </w:rPr>
        <w:t>Чернякова</w:t>
      </w:r>
      <w:proofErr w:type="spellEnd"/>
      <w:r w:rsidRPr="00C47B02">
        <w:rPr>
          <w:rFonts w:ascii="Calibri" w:hAnsi="Calibri" w:cs="Calibri"/>
          <w:sz w:val="24"/>
          <w:szCs w:val="24"/>
        </w:rPr>
        <w:t xml:space="preserve"> напомнила, что есть четыре тарифа по оплате лечения </w:t>
      </w:r>
      <w:proofErr w:type="spellStart"/>
      <w:r w:rsidRPr="00C47B02">
        <w:rPr>
          <w:rFonts w:ascii="Calibri" w:hAnsi="Calibri" w:cs="Calibri"/>
          <w:sz w:val="24"/>
          <w:szCs w:val="24"/>
        </w:rPr>
        <w:t>коронавируса</w:t>
      </w:r>
      <w:proofErr w:type="spellEnd"/>
      <w:r w:rsidRPr="00C47B02">
        <w:rPr>
          <w:rFonts w:ascii="Calibri" w:hAnsi="Calibri" w:cs="Calibri"/>
          <w:sz w:val="24"/>
          <w:szCs w:val="24"/>
        </w:rPr>
        <w:t>, в зависимости от формы течения заболевания – легкая, средняя, тяжелая и крайне тяжелая – от 60 тыс. до 270 тыс. руб. на пациента.</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 xml:space="preserve">В 2021 году почти 20% госпитализаций от общего числа приходилось на людей с COVID-19. На их лечение потратили 37% от объема финансирования круглосуточного стационара. В 2020 году на лечение </w:t>
      </w:r>
      <w:proofErr w:type="spellStart"/>
      <w:r w:rsidRPr="00C47B02">
        <w:rPr>
          <w:rFonts w:ascii="Calibri" w:hAnsi="Calibri" w:cs="Calibri"/>
          <w:sz w:val="24"/>
          <w:szCs w:val="24"/>
        </w:rPr>
        <w:t>коронавирусной</w:t>
      </w:r>
      <w:proofErr w:type="spellEnd"/>
      <w:r w:rsidRPr="00C47B02">
        <w:rPr>
          <w:rFonts w:ascii="Calibri" w:hAnsi="Calibri" w:cs="Calibri"/>
          <w:sz w:val="24"/>
          <w:szCs w:val="24"/>
        </w:rPr>
        <w:t xml:space="preserve"> инфекции по ОМС было потрачено 294,8 млрд руб., и произведено 2,1 млн госпитализаций.</w:t>
      </w:r>
    </w:p>
    <w:p w:rsidR="002C40CF" w:rsidRPr="00C47B02" w:rsidRDefault="002C40CF" w:rsidP="00C47B02">
      <w:pPr>
        <w:jc w:val="both"/>
        <w:rPr>
          <w:rFonts w:ascii="Calibri" w:hAnsi="Calibri" w:cs="Calibri"/>
          <w:sz w:val="24"/>
          <w:szCs w:val="24"/>
        </w:rPr>
      </w:pPr>
      <w:r w:rsidRPr="00C47B02">
        <w:rPr>
          <w:rFonts w:ascii="Calibri" w:hAnsi="Calibri" w:cs="Calibri"/>
          <w:sz w:val="24"/>
          <w:szCs w:val="24"/>
        </w:rPr>
        <w:t xml:space="preserve">Ранее «МВ» писал, что умершие от </w:t>
      </w:r>
      <w:proofErr w:type="spellStart"/>
      <w:r w:rsidRPr="00C47B02">
        <w:rPr>
          <w:rFonts w:ascii="Calibri" w:hAnsi="Calibri" w:cs="Calibri"/>
          <w:sz w:val="24"/>
          <w:szCs w:val="24"/>
        </w:rPr>
        <w:t>коронавирусной</w:t>
      </w:r>
      <w:proofErr w:type="spellEnd"/>
      <w:r w:rsidRPr="00C47B02">
        <w:rPr>
          <w:rFonts w:ascii="Calibri" w:hAnsi="Calibri" w:cs="Calibri"/>
          <w:sz w:val="24"/>
          <w:szCs w:val="24"/>
        </w:rPr>
        <w:t xml:space="preserve"> инфекции россияне в некоторых регионах почти в 60% случаев </w:t>
      </w:r>
      <w:hyperlink r:id="rId31" w:tgtFrame="_blank" w:history="1">
        <w:r w:rsidRPr="00C47B02">
          <w:rPr>
            <w:rStyle w:val="a6"/>
            <w:rFonts w:ascii="Calibri" w:hAnsi="Calibri" w:cs="Calibri"/>
            <w:color w:val="E1442F"/>
            <w:sz w:val="24"/>
            <w:szCs w:val="24"/>
          </w:rPr>
          <w:t>не получали</w:t>
        </w:r>
      </w:hyperlink>
      <w:r w:rsidRPr="00C47B02">
        <w:rPr>
          <w:rFonts w:ascii="Calibri" w:hAnsi="Calibri" w:cs="Calibri"/>
          <w:sz w:val="24"/>
          <w:szCs w:val="24"/>
        </w:rPr>
        <w:t> рекомендованную к применению при тяжелом течении COVID-19 терапию. В ряде случаев родственники сами покупали, включенные в методические рекомендации Минздрава, дорогостоящие лекарства, хотя они должны были назначаться в стационаре бесплатно.</w:t>
      </w:r>
    </w:p>
    <w:p w:rsidR="002C40CF" w:rsidRPr="00C47B02" w:rsidRDefault="00116545" w:rsidP="00C47B02">
      <w:pPr>
        <w:jc w:val="both"/>
        <w:rPr>
          <w:rFonts w:ascii="Calibri" w:hAnsi="Calibri" w:cs="Calibri"/>
          <w:sz w:val="24"/>
          <w:szCs w:val="24"/>
          <w:lang w:eastAsia="ru-RU"/>
        </w:rPr>
      </w:pPr>
      <w:hyperlink r:id="rId32" w:history="1">
        <w:r w:rsidR="002C40CF" w:rsidRPr="00C47B02">
          <w:rPr>
            <w:rStyle w:val="a6"/>
            <w:rFonts w:ascii="Calibri" w:eastAsia="Times New Roman" w:hAnsi="Calibri" w:cs="Calibri"/>
            <w:sz w:val="24"/>
            <w:szCs w:val="24"/>
            <w:lang w:eastAsia="ru-RU"/>
          </w:rPr>
          <w:t>https://medvestnik.ru/content/news/V-2021-godu-na-lechenie-koronavirusa-iz-sredstv-OMS-potratili-530-mlrd-rublei.html</w:t>
        </w:r>
      </w:hyperlink>
    </w:p>
    <w:p w:rsidR="00E66181" w:rsidRPr="00C47B02" w:rsidRDefault="00E66181" w:rsidP="00C47B02">
      <w:pPr>
        <w:jc w:val="both"/>
        <w:rPr>
          <w:rFonts w:ascii="Calibri" w:hAnsi="Calibri" w:cs="Calibri"/>
          <w:sz w:val="24"/>
          <w:szCs w:val="24"/>
          <w:lang w:eastAsia="ru-RU"/>
        </w:rPr>
      </w:pPr>
    </w:p>
    <w:p w:rsidR="003B2722" w:rsidRPr="00C47B02" w:rsidRDefault="003B2722" w:rsidP="00C47B02">
      <w:pPr>
        <w:jc w:val="both"/>
        <w:rPr>
          <w:rFonts w:ascii="Calibri" w:hAnsi="Calibri" w:cs="Calibri"/>
          <w:b/>
          <w:sz w:val="24"/>
          <w:szCs w:val="24"/>
        </w:rPr>
      </w:pPr>
      <w:r w:rsidRPr="00C47B02">
        <w:rPr>
          <w:rFonts w:ascii="Calibri" w:hAnsi="Calibri" w:cs="Calibri"/>
          <w:b/>
          <w:sz w:val="24"/>
          <w:szCs w:val="24"/>
        </w:rPr>
        <w:t>ОПРОС ОНФ: ТРЕТЬ РОССИЯН С КОРОНАВИРУСНОЙ ИНФЕКЦИЕЙ В ЯНВАРЕ НЕ ПОЛУЧИЛА БЕСПЛАТНЫЕ ЛЕКАРСТВА</w:t>
      </w:r>
    </w:p>
    <w:p w:rsidR="003B2722" w:rsidRPr="00C47B02" w:rsidRDefault="003B272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Почти треть россиян с подтвержденным COVID-19 в январе 2022 года не получали бесплатных лекарств, которые полагаются им при амбулаторном лечении. Таковы результаты опроса 29 тысяч человек волонтерами Общероссийского народного фронта (ОНФ). Средства на обеспечение бесплатными лекарствами в регионах с 2020 года выделяются из резервного фонда Правительства РФ. Потребность в лекарствах возросла в 1,5 раза, но остатков достаточно для ее покрытия, уверяют в </w:t>
      </w:r>
      <w:proofErr w:type="spellStart"/>
      <w:r w:rsidRPr="00C47B02">
        <w:rPr>
          <w:rFonts w:ascii="Calibri" w:eastAsia="Times New Roman" w:hAnsi="Calibri" w:cs="Calibri"/>
          <w:sz w:val="24"/>
          <w:szCs w:val="24"/>
          <w:lang w:eastAsia="ru-RU"/>
        </w:rPr>
        <w:t>Минпромторге</w:t>
      </w:r>
      <w:proofErr w:type="spellEnd"/>
      <w:r w:rsidRPr="00C47B02">
        <w:rPr>
          <w:rFonts w:ascii="Calibri" w:eastAsia="Times New Roman" w:hAnsi="Calibri" w:cs="Calibri"/>
          <w:sz w:val="24"/>
          <w:szCs w:val="24"/>
          <w:lang w:eastAsia="ru-RU"/>
        </w:rPr>
        <w:t>.</w:t>
      </w:r>
    </w:p>
    <w:p w:rsidR="003B2722" w:rsidRPr="00C47B02" w:rsidRDefault="003B272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Хуже всего ситуация с обеспеченностью амбулаторными лекарствами против COVID-19 сложилась в Хабаровском крае (84% опрошенных не получили бесплатные препараты), Новгородской области (78,2%), Нижегородской области (75,9%), Иркутской области (75,7%), Смоленской области (73,8%), Рязанской области (68,6%), Владимирской области (61,4%), Астраханской области (61,1%), Псковской области (60,5%).</w:t>
      </w:r>
    </w:p>
    <w:p w:rsidR="003B2722" w:rsidRPr="00C47B02" w:rsidRDefault="003B272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В Москве и Санкт-Петербурге уровень обеспеченности относительно высок: в столице недополучили препараты 29,2% опрошенных, в Северной столице – 38,3%. Лучше дела обстоят в Пензенской области (лекарства не выдали 14,4% опрошенных жителей), Мурманской области (24,4%), Республике Хакасии (36,4%) и Тульской области (32,6%).</w:t>
      </w:r>
    </w:p>
    <w:p w:rsidR="003B2722" w:rsidRPr="00C47B02" w:rsidRDefault="003B272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Средства на обеспечение лекарствами больных COVID-19, проходящих лечение в амбулаторных условиях, Правительство РФ выделяет из резервного фонда. В 2020 году на эти цели было </w:t>
      </w:r>
      <w:hyperlink r:id="rId33" w:history="1">
        <w:r w:rsidRPr="00C47B02">
          <w:rPr>
            <w:rFonts w:ascii="Calibri" w:eastAsia="Times New Roman" w:hAnsi="Calibri" w:cs="Calibri"/>
            <w:sz w:val="24"/>
            <w:szCs w:val="24"/>
            <w:lang w:eastAsia="ru-RU"/>
          </w:rPr>
          <w:t>направлено</w:t>
        </w:r>
      </w:hyperlink>
      <w:r w:rsidRPr="00C47B02">
        <w:rPr>
          <w:rFonts w:ascii="Calibri" w:eastAsia="Times New Roman" w:hAnsi="Calibri" w:cs="Calibri"/>
          <w:sz w:val="24"/>
          <w:szCs w:val="24"/>
          <w:lang w:eastAsia="ru-RU"/>
        </w:rPr>
        <w:t> 7,8 млрд рублей, в 2021 году – по 2,7 млрд рублей в январе и </w:t>
      </w:r>
      <w:hyperlink r:id="rId34" w:history="1">
        <w:r w:rsidRPr="00C47B02">
          <w:rPr>
            <w:rFonts w:ascii="Calibri" w:eastAsia="Times New Roman" w:hAnsi="Calibri" w:cs="Calibri"/>
            <w:sz w:val="24"/>
            <w:szCs w:val="24"/>
            <w:lang w:eastAsia="ru-RU"/>
          </w:rPr>
          <w:t>марте</w:t>
        </w:r>
      </w:hyperlink>
      <w:r w:rsidRPr="00C47B02">
        <w:rPr>
          <w:rFonts w:ascii="Calibri" w:eastAsia="Times New Roman" w:hAnsi="Calibri" w:cs="Calibri"/>
          <w:sz w:val="24"/>
          <w:szCs w:val="24"/>
          <w:lang w:eastAsia="ru-RU"/>
        </w:rPr>
        <w:t>, еще 2,46 млрд – в июле, 5,1 млрд – в </w:t>
      </w:r>
      <w:hyperlink r:id="rId35" w:history="1">
        <w:r w:rsidRPr="00C47B02">
          <w:rPr>
            <w:rFonts w:ascii="Calibri" w:eastAsia="Times New Roman" w:hAnsi="Calibri" w:cs="Calibri"/>
            <w:sz w:val="24"/>
            <w:szCs w:val="24"/>
            <w:lang w:eastAsia="ru-RU"/>
          </w:rPr>
          <w:t>октябре</w:t>
        </w:r>
      </w:hyperlink>
      <w:r w:rsidRPr="00C47B02">
        <w:rPr>
          <w:rFonts w:ascii="Calibri" w:eastAsia="Times New Roman" w:hAnsi="Calibri" w:cs="Calibri"/>
          <w:sz w:val="24"/>
          <w:szCs w:val="24"/>
          <w:lang w:eastAsia="ru-RU"/>
        </w:rPr>
        <w:t> и 10,9 млрд – в </w:t>
      </w:r>
      <w:hyperlink r:id="rId36" w:history="1">
        <w:r w:rsidRPr="00C47B02">
          <w:rPr>
            <w:rFonts w:ascii="Calibri" w:eastAsia="Times New Roman" w:hAnsi="Calibri" w:cs="Calibri"/>
            <w:sz w:val="24"/>
            <w:szCs w:val="24"/>
            <w:lang w:eastAsia="ru-RU"/>
          </w:rPr>
          <w:t>ноябре</w:t>
        </w:r>
      </w:hyperlink>
      <w:r w:rsidRPr="00C47B02">
        <w:rPr>
          <w:rFonts w:ascii="Calibri" w:eastAsia="Times New Roman" w:hAnsi="Calibri" w:cs="Calibri"/>
          <w:sz w:val="24"/>
          <w:szCs w:val="24"/>
          <w:lang w:eastAsia="ru-RU"/>
        </w:rPr>
        <w:t> (всего 23,9 млрд рублей). В 2022 году на препараты, получаемые амбулаторно, было направлено 5 млрд рублей.</w:t>
      </w:r>
    </w:p>
    <w:p w:rsidR="003B2722" w:rsidRPr="00C47B02" w:rsidRDefault="003B272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Несмотря на выделяемые средства, некоторые регионы в 2021 году жаловались на нехватку препаратов. В сентябре 2021 года министр здравоохранения Саратовской области Олег Костин </w:t>
      </w:r>
      <w:hyperlink r:id="rId37" w:history="1">
        <w:r w:rsidRPr="00C47B02">
          <w:rPr>
            <w:rFonts w:ascii="Calibri" w:eastAsia="Times New Roman" w:hAnsi="Calibri" w:cs="Calibri"/>
            <w:sz w:val="24"/>
            <w:szCs w:val="24"/>
            <w:lang w:eastAsia="ru-RU"/>
          </w:rPr>
          <w:t>объявил</w:t>
        </w:r>
      </w:hyperlink>
      <w:r w:rsidRPr="00C47B02">
        <w:rPr>
          <w:rFonts w:ascii="Calibri" w:eastAsia="Times New Roman" w:hAnsi="Calibri" w:cs="Calibri"/>
          <w:sz w:val="24"/>
          <w:szCs w:val="24"/>
          <w:lang w:eastAsia="ru-RU"/>
        </w:rPr>
        <w:t>, что регион не успевает закупать лекарства для амбулаторных пациентов и будет выдавать их только остронуждающимся. На октябрь как минимум в 21 регионе существовала проблема дефицита препаратов. Минздрав России </w:t>
      </w:r>
      <w:hyperlink r:id="rId38" w:history="1">
        <w:r w:rsidRPr="00C47B02">
          <w:rPr>
            <w:rFonts w:ascii="Calibri" w:eastAsia="Times New Roman" w:hAnsi="Calibri" w:cs="Calibri"/>
            <w:sz w:val="24"/>
            <w:szCs w:val="24"/>
            <w:lang w:eastAsia="ru-RU"/>
          </w:rPr>
          <w:t>признавал</w:t>
        </w:r>
      </w:hyperlink>
      <w:r w:rsidRPr="00C47B02">
        <w:rPr>
          <w:rFonts w:ascii="Calibri" w:eastAsia="Times New Roman" w:hAnsi="Calibri" w:cs="Calibri"/>
          <w:sz w:val="24"/>
          <w:szCs w:val="24"/>
          <w:lang w:eastAsia="ru-RU"/>
        </w:rPr>
        <w:t xml:space="preserve"> наличие субъектов с низким запасом лекарств для амбулаторного лечения COVID-19. В </w:t>
      </w:r>
      <w:proofErr w:type="spellStart"/>
      <w:r w:rsidRPr="00C47B02">
        <w:rPr>
          <w:rFonts w:ascii="Calibri" w:eastAsia="Times New Roman" w:hAnsi="Calibri" w:cs="Calibri"/>
          <w:sz w:val="24"/>
          <w:szCs w:val="24"/>
          <w:lang w:eastAsia="ru-RU"/>
        </w:rPr>
        <w:t>Минпромторге</w:t>
      </w:r>
      <w:proofErr w:type="spellEnd"/>
      <w:r w:rsidRPr="00C47B02">
        <w:rPr>
          <w:rFonts w:ascii="Calibri" w:eastAsia="Times New Roman" w:hAnsi="Calibri" w:cs="Calibri"/>
          <w:sz w:val="24"/>
          <w:szCs w:val="24"/>
          <w:lang w:eastAsia="ru-RU"/>
        </w:rPr>
        <w:t xml:space="preserve"> нехватку отрицали, указывая на переизбыток запасов по некоторым лекарственным группам.</w:t>
      </w:r>
    </w:p>
    <w:p w:rsidR="003B2722" w:rsidRPr="00C47B02" w:rsidRDefault="003B2722" w:rsidP="00C47B02">
      <w:pPr>
        <w:jc w:val="both"/>
        <w:rPr>
          <w:rFonts w:ascii="Calibri" w:eastAsia="Times New Roman" w:hAnsi="Calibri" w:cs="Calibri"/>
          <w:color w:val="3E4244"/>
          <w:sz w:val="24"/>
          <w:szCs w:val="24"/>
          <w:lang w:eastAsia="ru-RU"/>
        </w:rPr>
      </w:pPr>
      <w:r w:rsidRPr="00C47B02">
        <w:rPr>
          <w:rFonts w:ascii="Calibri" w:eastAsia="Times New Roman" w:hAnsi="Calibri" w:cs="Calibri"/>
          <w:sz w:val="24"/>
          <w:szCs w:val="24"/>
          <w:lang w:eastAsia="ru-RU"/>
        </w:rPr>
        <w:t xml:space="preserve">В </w:t>
      </w:r>
      <w:proofErr w:type="spellStart"/>
      <w:r w:rsidRPr="00C47B02">
        <w:rPr>
          <w:rFonts w:ascii="Calibri" w:eastAsia="Times New Roman" w:hAnsi="Calibri" w:cs="Calibri"/>
          <w:sz w:val="24"/>
          <w:szCs w:val="24"/>
          <w:lang w:eastAsia="ru-RU"/>
        </w:rPr>
        <w:t>Минпромторге</w:t>
      </w:r>
      <w:proofErr w:type="spellEnd"/>
      <w:r w:rsidRPr="00C47B02">
        <w:rPr>
          <w:rFonts w:ascii="Calibri" w:eastAsia="Times New Roman" w:hAnsi="Calibri" w:cs="Calibri"/>
          <w:sz w:val="24"/>
          <w:szCs w:val="24"/>
          <w:lang w:eastAsia="ru-RU"/>
        </w:rPr>
        <w:t xml:space="preserve"> «Ведомостям» сообщили, что потребность в лекарствах, применяемых при лечении COVID-19 амбулаторно, выросла за январь 2022 года в 1,5 раза – до 5,2 млн упаковок на 30 января. При этом в регионах осталось 12,2 млн упаковок в остатках, поэтому потребность покрывается на 235%. Меры по увеличению производства лекарств приняты. Как уверяют в ведомстве,  в феврале планируется выпустить 18,8 млн упаковок.</w:t>
      </w:r>
      <w:r w:rsidRPr="00C47B02">
        <w:rPr>
          <w:rFonts w:ascii="Calibri" w:eastAsia="Times New Roman" w:hAnsi="Calibri" w:cs="Calibri"/>
          <w:sz w:val="24"/>
          <w:szCs w:val="24"/>
          <w:lang w:eastAsia="ru-RU"/>
        </w:rPr>
        <w:br/>
      </w:r>
      <w:r w:rsidRPr="00C47B02">
        <w:rPr>
          <w:rFonts w:ascii="Calibri" w:eastAsia="Times New Roman" w:hAnsi="Calibri" w:cs="Calibri"/>
          <w:color w:val="3E4244"/>
          <w:sz w:val="24"/>
          <w:szCs w:val="24"/>
          <w:lang w:eastAsia="ru-RU"/>
        </w:rPr>
        <w:t>Подробнее: </w:t>
      </w:r>
      <w:hyperlink r:id="rId39" w:history="1">
        <w:r w:rsidRPr="00C47B02">
          <w:rPr>
            <w:rFonts w:ascii="Calibri" w:eastAsia="Times New Roman" w:hAnsi="Calibri" w:cs="Calibri"/>
            <w:color w:val="194DBB"/>
            <w:sz w:val="24"/>
            <w:szCs w:val="24"/>
            <w:lang w:eastAsia="ru-RU"/>
          </w:rPr>
          <w:t>https://vademec.ru/news/2022/02/04/opros-onf-tret-rossiyan-s-koronavirusnoy-infektsiey-v-yanvare-ne-poluchila-besplatnye-lekarstva/</w:t>
        </w:r>
      </w:hyperlink>
    </w:p>
    <w:p w:rsidR="00EE0EA2" w:rsidRPr="00C47B02" w:rsidRDefault="00EE0EA2" w:rsidP="00C47B02">
      <w:pPr>
        <w:jc w:val="both"/>
        <w:rPr>
          <w:rFonts w:ascii="Calibri" w:hAnsi="Calibri" w:cs="Calibri"/>
          <w:b/>
          <w:sz w:val="24"/>
          <w:szCs w:val="24"/>
        </w:rPr>
      </w:pPr>
      <w:r w:rsidRPr="00C47B02">
        <w:rPr>
          <w:rFonts w:ascii="Calibri" w:hAnsi="Calibri" w:cs="Calibri"/>
          <w:b/>
          <w:sz w:val="24"/>
          <w:szCs w:val="24"/>
        </w:rPr>
        <w:lastRenderedPageBreak/>
        <w:t>В России впервые за долгие годы снизилась заболеваемость онкологией. И это плохая новость</w:t>
      </w:r>
    </w:p>
    <w:p w:rsidR="00EE0EA2" w:rsidRPr="00C47B02" w:rsidRDefault="00EE0EA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Всемирный день борьбы с раком отмечается во всем мире 4 февраля. В России ситуация с онкологией остается сложной. В 2020 году в стране впервые за десятилетия резко снизился показатель заболеваемости злокачественными новообразованиями, но радоваться этому не стоит — это произошло из-за того, что с началом пандемии рак просто стали реже диагностировать из-за сокращения объемов плановой помощи, диагностики и </w:t>
      </w:r>
      <w:proofErr w:type="spellStart"/>
      <w:r w:rsidRPr="00C47B02">
        <w:rPr>
          <w:rFonts w:ascii="Calibri" w:eastAsia="Times New Roman" w:hAnsi="Calibri" w:cs="Calibri"/>
          <w:sz w:val="24"/>
          <w:szCs w:val="24"/>
          <w:lang w:eastAsia="ru-RU"/>
        </w:rPr>
        <w:t>профосмотров</w:t>
      </w:r>
      <w:proofErr w:type="spellEnd"/>
      <w:r w:rsidRPr="00C47B02">
        <w:rPr>
          <w:rFonts w:ascii="Calibri" w:eastAsia="Times New Roman" w:hAnsi="Calibri" w:cs="Calibri"/>
          <w:sz w:val="24"/>
          <w:szCs w:val="24"/>
          <w:lang w:eastAsia="ru-RU"/>
        </w:rPr>
        <w:t>. В 2021 и 2022 годах система медицинской помощи также работает с ограничениями, а значит — будет еще хуже.</w:t>
      </w:r>
    </w:p>
    <w:p w:rsidR="00EE0EA2" w:rsidRPr="00C47B02" w:rsidRDefault="00EE0EA2"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После более двух десятков лет постоянного роста уровня заболеваемости онкологией в России, в первый год пандемии этот показатель резко сократился: с 436,34 случаев на 100 тыс. населения в </w:t>
      </w:r>
      <w:proofErr w:type="spellStart"/>
      <w:r w:rsidRPr="00C47B02">
        <w:rPr>
          <w:rFonts w:ascii="Calibri" w:eastAsia="Times New Roman" w:hAnsi="Calibri" w:cs="Calibri"/>
          <w:sz w:val="24"/>
          <w:szCs w:val="24"/>
          <w:lang w:eastAsia="ru-RU"/>
        </w:rPr>
        <w:t>допандемийный</w:t>
      </w:r>
      <w:proofErr w:type="spellEnd"/>
      <w:r w:rsidRPr="00C47B02">
        <w:rPr>
          <w:rFonts w:ascii="Calibri" w:eastAsia="Times New Roman" w:hAnsi="Calibri" w:cs="Calibri"/>
          <w:sz w:val="24"/>
          <w:szCs w:val="24"/>
          <w:lang w:eastAsia="ru-RU"/>
        </w:rPr>
        <w:t xml:space="preserve"> 2019-й до 379,65 в 2020-м году. Такие данные содержатся в документе Московского научно-исследовательского онкологического института имени П.А. Герцена — филиала ФГБУ «НМИЦ радиологии» Минздрава России. Поскольку официальные статистические отчеты за 2021 год еще не опубликованы, в тексте использованы цифры за 2020 год.</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Однако причин радоваться снижению заболеваемости нет. Поскольку вызвано оно снижением числа впервые выявленных случаев злокачественных новообразований. Проще говоря, дело в диагностике — рак стали реже выявлять. И причиной этому — пандемия </w:t>
      </w:r>
      <w:proofErr w:type="spellStart"/>
      <w:r w:rsidRPr="00C47B02">
        <w:rPr>
          <w:rFonts w:ascii="Calibri" w:hAnsi="Calibri" w:cs="Calibri"/>
          <w:sz w:val="24"/>
          <w:szCs w:val="24"/>
        </w:rPr>
        <w:t>коронавируса</w:t>
      </w:r>
      <w:proofErr w:type="spellEnd"/>
      <w:r w:rsidRPr="00C47B02">
        <w:rPr>
          <w:rFonts w:ascii="Calibri" w:hAnsi="Calibri" w:cs="Calibri"/>
          <w:sz w:val="24"/>
          <w:szCs w:val="24"/>
        </w:rPr>
        <w:t>.</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«В 2020 году онкологическая служба России работала в сложных условиях в связи с широким распространением </w:t>
      </w:r>
      <w:proofErr w:type="spellStart"/>
      <w:r w:rsidRPr="00C47B02">
        <w:rPr>
          <w:rFonts w:ascii="Calibri" w:hAnsi="Calibri" w:cs="Calibri"/>
          <w:sz w:val="24"/>
          <w:szCs w:val="24"/>
        </w:rPr>
        <w:t>коронавирусной</w:t>
      </w:r>
      <w:proofErr w:type="spellEnd"/>
      <w:r w:rsidRPr="00C47B02">
        <w:rPr>
          <w:rFonts w:ascii="Calibri" w:hAnsi="Calibri" w:cs="Calibri"/>
          <w:sz w:val="24"/>
          <w:szCs w:val="24"/>
        </w:rPr>
        <w:t xml:space="preserve"> инфекции среди населения. Были значительно ограничены возможности </w:t>
      </w:r>
      <w:proofErr w:type="spellStart"/>
      <w:r w:rsidRPr="00C47B02">
        <w:rPr>
          <w:rFonts w:ascii="Calibri" w:hAnsi="Calibri" w:cs="Calibri"/>
          <w:sz w:val="24"/>
          <w:szCs w:val="24"/>
        </w:rPr>
        <w:t>онкоскрининга</w:t>
      </w:r>
      <w:proofErr w:type="spellEnd"/>
      <w:r w:rsidRPr="00C47B02">
        <w:rPr>
          <w:rFonts w:ascii="Calibri" w:hAnsi="Calibri" w:cs="Calibri"/>
          <w:sz w:val="24"/>
          <w:szCs w:val="24"/>
        </w:rPr>
        <w:t xml:space="preserve">, приостановлено проведение мероприятий диспансеризации определенных групп взрослого населения, увеличена нагрузка на систему оказания онкологической помощи в целом, что привело к снижению показателей заболеваемости злокачественными новообразованиями за счет </w:t>
      </w:r>
      <w:proofErr w:type="spellStart"/>
      <w:r w:rsidRPr="00C47B02">
        <w:rPr>
          <w:rFonts w:ascii="Calibri" w:hAnsi="Calibri" w:cs="Calibri"/>
          <w:sz w:val="24"/>
          <w:szCs w:val="24"/>
        </w:rPr>
        <w:t>выявляемости</w:t>
      </w:r>
      <w:proofErr w:type="spellEnd"/>
      <w:r w:rsidRPr="00C47B02">
        <w:rPr>
          <w:rFonts w:ascii="Calibri" w:hAnsi="Calibri" w:cs="Calibri"/>
          <w:sz w:val="24"/>
          <w:szCs w:val="24"/>
        </w:rPr>
        <w:t>», — указано в отчете Московского научно-исследовательского онкологического института имени П.А. Герцена (МНИОИ).</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Так, в первый год пандемии число установленных диагнозов сократилось до 556 тысяч — это почти 100 тысяч </w:t>
      </w:r>
      <w:proofErr w:type="spellStart"/>
      <w:r w:rsidRPr="00C47B02">
        <w:rPr>
          <w:rFonts w:ascii="Calibri" w:hAnsi="Calibri" w:cs="Calibri"/>
          <w:sz w:val="24"/>
          <w:szCs w:val="24"/>
        </w:rPr>
        <w:t>недиагностированных</w:t>
      </w:r>
      <w:proofErr w:type="spellEnd"/>
      <w:r w:rsidRPr="00C47B02">
        <w:rPr>
          <w:rFonts w:ascii="Calibri" w:hAnsi="Calibri" w:cs="Calibri"/>
          <w:sz w:val="24"/>
          <w:szCs w:val="24"/>
        </w:rPr>
        <w:t xml:space="preserve"> случаев онкологии.</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«Наибольшее беспокойство, конечно, вызывает показатель ранней </w:t>
      </w:r>
      <w:proofErr w:type="spellStart"/>
      <w:r w:rsidRPr="00C47B02">
        <w:rPr>
          <w:rFonts w:ascii="Calibri" w:hAnsi="Calibri" w:cs="Calibri"/>
          <w:sz w:val="24"/>
          <w:szCs w:val="24"/>
        </w:rPr>
        <w:t>выявляемости</w:t>
      </w:r>
      <w:proofErr w:type="spellEnd"/>
      <w:r w:rsidRPr="00C47B02">
        <w:rPr>
          <w:rFonts w:ascii="Calibri" w:hAnsi="Calibri" w:cs="Calibri"/>
          <w:sz w:val="24"/>
          <w:szCs w:val="24"/>
        </w:rPr>
        <w:t xml:space="preserve"> злокачественных новообразований. На этот показатель напрямую оказывают негативное влияние последствия вводимых ограничений, связанных с распространением новой </w:t>
      </w:r>
      <w:proofErr w:type="spellStart"/>
      <w:r w:rsidRPr="00C47B02">
        <w:rPr>
          <w:rFonts w:ascii="Calibri" w:hAnsi="Calibri" w:cs="Calibri"/>
          <w:sz w:val="24"/>
          <w:szCs w:val="24"/>
        </w:rPr>
        <w:t>коронавирусной</w:t>
      </w:r>
      <w:proofErr w:type="spellEnd"/>
      <w:r w:rsidRPr="00C47B02">
        <w:rPr>
          <w:rFonts w:ascii="Calibri" w:hAnsi="Calibri" w:cs="Calibri"/>
          <w:sz w:val="24"/>
          <w:szCs w:val="24"/>
        </w:rPr>
        <w:t xml:space="preserve"> инфекции. Наблюдается увеличение доли пациентов с онкологическими заболеваниями, выявляемых на поздних стадиях», — отмечает заместитель министра здравоохранения РФ Евгений Камкин.</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По данным Фонда обязательного медицинского страхования, которые привел чиновник, в 2020 году </w:t>
      </w:r>
      <w:proofErr w:type="spellStart"/>
      <w:r w:rsidRPr="00C47B02">
        <w:rPr>
          <w:rFonts w:ascii="Calibri" w:hAnsi="Calibri" w:cs="Calibri"/>
          <w:sz w:val="24"/>
          <w:szCs w:val="24"/>
        </w:rPr>
        <w:t>профосмотры</w:t>
      </w:r>
      <w:proofErr w:type="spellEnd"/>
      <w:r w:rsidRPr="00C47B02">
        <w:rPr>
          <w:rFonts w:ascii="Calibri" w:hAnsi="Calibri" w:cs="Calibri"/>
          <w:sz w:val="24"/>
          <w:szCs w:val="24"/>
        </w:rPr>
        <w:t xml:space="preserve"> прошли 3,3 млн взрослого населения —</w:t>
      </w:r>
      <w:r w:rsidRPr="00C47B02">
        <w:rPr>
          <w:rStyle w:val="a7"/>
          <w:rFonts w:ascii="Calibri" w:hAnsi="Calibri" w:cs="Calibri"/>
          <w:sz w:val="24"/>
          <w:szCs w:val="24"/>
        </w:rPr>
        <w:t> в три раза меньше, чем в 2019 году.</w:t>
      </w:r>
      <w:r w:rsidRPr="00C47B02">
        <w:rPr>
          <w:rFonts w:ascii="Calibri" w:hAnsi="Calibri" w:cs="Calibri"/>
          <w:sz w:val="24"/>
          <w:szCs w:val="24"/>
        </w:rPr>
        <w:t> Диспансеризацию прошли 10,2 млн взрослого населения — </w:t>
      </w:r>
      <w:r w:rsidRPr="00C47B02">
        <w:rPr>
          <w:rStyle w:val="a7"/>
          <w:rFonts w:ascii="Calibri" w:hAnsi="Calibri" w:cs="Calibri"/>
          <w:sz w:val="24"/>
          <w:szCs w:val="24"/>
        </w:rPr>
        <w:t>в 2,5 раза меньше, чем годом ранее.</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Смертность от </w:t>
      </w:r>
      <w:proofErr w:type="spellStart"/>
      <w:r w:rsidRPr="00C47B02">
        <w:rPr>
          <w:rFonts w:ascii="Calibri" w:hAnsi="Calibri" w:cs="Calibri"/>
          <w:sz w:val="24"/>
          <w:szCs w:val="24"/>
        </w:rPr>
        <w:t>онкозаболеваний</w:t>
      </w:r>
      <w:proofErr w:type="spellEnd"/>
      <w:r w:rsidRPr="00C47B02">
        <w:rPr>
          <w:rFonts w:ascii="Calibri" w:hAnsi="Calibri" w:cs="Calibri"/>
          <w:sz w:val="24"/>
          <w:szCs w:val="24"/>
        </w:rPr>
        <w:t xml:space="preserve"> в России остается величиной постоянной уже четверть </w:t>
      </w:r>
      <w:proofErr w:type="gramStart"/>
      <w:r w:rsidRPr="00C47B02">
        <w:rPr>
          <w:rFonts w:ascii="Calibri" w:hAnsi="Calibri" w:cs="Calibri"/>
          <w:sz w:val="24"/>
          <w:szCs w:val="24"/>
        </w:rPr>
        <w:t>века ,</w:t>
      </w:r>
      <w:proofErr w:type="gramEnd"/>
      <w:r w:rsidRPr="00C47B02">
        <w:rPr>
          <w:rFonts w:ascii="Calibri" w:hAnsi="Calibri" w:cs="Calibri"/>
          <w:sz w:val="24"/>
          <w:szCs w:val="24"/>
        </w:rPr>
        <w:t xml:space="preserve"> колебания год от года не превышают величину в 1–2%.</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lastRenderedPageBreak/>
        <w:t>Согласно данным МНИОИ в 2020 году, от рака в стране умерли 291,4 тыс. человек — это </w:t>
      </w:r>
      <w:r w:rsidRPr="00C47B02">
        <w:rPr>
          <w:rStyle w:val="a7"/>
          <w:rFonts w:ascii="Calibri" w:hAnsi="Calibri" w:cs="Calibri"/>
          <w:sz w:val="24"/>
          <w:szCs w:val="24"/>
        </w:rPr>
        <w:t>199 случаев на 100 тыс. населения страны</w:t>
      </w:r>
      <w:r w:rsidRPr="00C47B02">
        <w:rPr>
          <w:rFonts w:ascii="Calibri" w:hAnsi="Calibri" w:cs="Calibri"/>
          <w:sz w:val="24"/>
          <w:szCs w:val="24"/>
        </w:rPr>
        <w:t>. Смертность от злокачественных новообразований на протяжении многих лет занимает второе место после болезней системы кровообращения. И, судя </w:t>
      </w:r>
      <w:hyperlink r:id="rId40" w:tgtFrame="_blank" w:history="1">
        <w:r w:rsidRPr="00C47B02">
          <w:rPr>
            <w:rStyle w:val="a6"/>
            <w:rFonts w:ascii="Calibri" w:hAnsi="Calibri" w:cs="Calibri"/>
            <w:color w:val="000000"/>
            <w:sz w:val="24"/>
            <w:szCs w:val="24"/>
          </w:rPr>
          <w:t>по Национальной стратегии по борьбе</w:t>
        </w:r>
      </w:hyperlink>
      <w:r w:rsidRPr="00C47B02">
        <w:rPr>
          <w:rFonts w:ascii="Calibri" w:hAnsi="Calibri" w:cs="Calibri"/>
          <w:sz w:val="24"/>
          <w:szCs w:val="24"/>
        </w:rPr>
        <w:t xml:space="preserve"> с </w:t>
      </w:r>
      <w:proofErr w:type="spellStart"/>
      <w:r w:rsidRPr="00C47B02">
        <w:rPr>
          <w:rFonts w:ascii="Calibri" w:hAnsi="Calibri" w:cs="Calibri"/>
          <w:sz w:val="24"/>
          <w:szCs w:val="24"/>
        </w:rPr>
        <w:t>онкозаболеваниями</w:t>
      </w:r>
      <w:proofErr w:type="spellEnd"/>
      <w:r w:rsidRPr="00C47B02">
        <w:rPr>
          <w:rFonts w:ascii="Calibri" w:hAnsi="Calibri" w:cs="Calibri"/>
          <w:sz w:val="24"/>
          <w:szCs w:val="24"/>
        </w:rPr>
        <w:t xml:space="preserve"> до 2030 года, Россия провалила ключевой её показатель. Согласно стратегии, уже в 2019 году страна </w:t>
      </w:r>
      <w:r w:rsidRPr="00C47B02">
        <w:rPr>
          <w:rStyle w:val="a7"/>
          <w:rFonts w:ascii="Calibri" w:hAnsi="Calibri" w:cs="Calibri"/>
          <w:sz w:val="24"/>
          <w:szCs w:val="24"/>
        </w:rPr>
        <w:t>должна была выйти на уровень 191,7 на 100 тысяч, а в 2020 году — 190,6</w:t>
      </w:r>
      <w:r w:rsidRPr="00C47B02">
        <w:rPr>
          <w:rFonts w:ascii="Calibri" w:hAnsi="Calibri" w:cs="Calibri"/>
          <w:sz w:val="24"/>
          <w:szCs w:val="24"/>
        </w:rPr>
        <w:t>. Но этого не произошло.</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Из-за пандемии в 2020 году врачи прогнозировали </w:t>
      </w:r>
      <w:hyperlink r:id="rId41" w:tgtFrame="_blank" w:history="1">
        <w:r w:rsidRPr="00C47B02">
          <w:rPr>
            <w:rStyle w:val="a6"/>
            <w:rFonts w:ascii="Calibri" w:hAnsi="Calibri" w:cs="Calibri"/>
            <w:color w:val="000000"/>
            <w:sz w:val="24"/>
            <w:szCs w:val="24"/>
          </w:rPr>
          <w:t>всплеск смертности от болезней сердца и онкологии</w:t>
        </w:r>
      </w:hyperlink>
      <w:r w:rsidRPr="00C47B02">
        <w:rPr>
          <w:rFonts w:ascii="Calibri" w:hAnsi="Calibri" w:cs="Calibri"/>
          <w:sz w:val="24"/>
          <w:szCs w:val="24"/>
        </w:rPr>
        <w:t xml:space="preserve"> вследствие остановки плановой помощи. </w:t>
      </w:r>
      <w:proofErr w:type="spellStart"/>
      <w:r w:rsidRPr="00C47B02">
        <w:rPr>
          <w:rFonts w:ascii="Calibri" w:hAnsi="Calibri" w:cs="Calibri"/>
          <w:sz w:val="24"/>
          <w:szCs w:val="24"/>
        </w:rPr>
        <w:t>Коронавирус</w:t>
      </w:r>
      <w:proofErr w:type="spellEnd"/>
      <w:r w:rsidRPr="00C47B02">
        <w:rPr>
          <w:rFonts w:ascii="Calibri" w:hAnsi="Calibri" w:cs="Calibri"/>
          <w:sz w:val="24"/>
          <w:szCs w:val="24"/>
        </w:rPr>
        <w:t xml:space="preserve"> повлиял на профилактику и диагностику </w:t>
      </w:r>
      <w:proofErr w:type="spellStart"/>
      <w:r w:rsidRPr="00C47B02">
        <w:rPr>
          <w:rFonts w:ascii="Calibri" w:hAnsi="Calibri" w:cs="Calibri"/>
          <w:sz w:val="24"/>
          <w:szCs w:val="24"/>
        </w:rPr>
        <w:t>онкозаболеваний</w:t>
      </w:r>
      <w:proofErr w:type="spellEnd"/>
      <w:r w:rsidRPr="00C47B02">
        <w:rPr>
          <w:rFonts w:ascii="Calibri" w:hAnsi="Calibri" w:cs="Calibri"/>
          <w:sz w:val="24"/>
          <w:szCs w:val="24"/>
        </w:rPr>
        <w:t>. Так, в Екатеринбурге на время </w:t>
      </w:r>
      <w:hyperlink r:id="rId42" w:tgtFrame="_blank" w:history="1">
        <w:r w:rsidRPr="00C47B02">
          <w:rPr>
            <w:rStyle w:val="a6"/>
            <w:rFonts w:ascii="Calibri" w:hAnsi="Calibri" w:cs="Calibri"/>
            <w:color w:val="000000"/>
            <w:sz w:val="24"/>
            <w:szCs w:val="24"/>
          </w:rPr>
          <w:t>были приостановлены</w:t>
        </w:r>
      </w:hyperlink>
      <w:r w:rsidRPr="00C47B02">
        <w:rPr>
          <w:rFonts w:ascii="Calibri" w:hAnsi="Calibri" w:cs="Calibri"/>
          <w:sz w:val="24"/>
          <w:szCs w:val="24"/>
        </w:rPr>
        <w:t> профилактические осмотры, диспансеризация взрослого населения и субботники против рака. Кроме того, население столкнулось с очередями на компьютерную томографию в больницах и </w:t>
      </w:r>
      <w:hyperlink r:id="rId43" w:tgtFrame="_blank" w:history="1">
        <w:r w:rsidRPr="00C47B02">
          <w:rPr>
            <w:rStyle w:val="a6"/>
            <w:rFonts w:ascii="Calibri" w:hAnsi="Calibri" w:cs="Calibri"/>
            <w:color w:val="000000"/>
            <w:sz w:val="24"/>
            <w:szCs w:val="24"/>
          </w:rPr>
          <w:t>невозможностью пройти КТ платно</w:t>
        </w:r>
      </w:hyperlink>
      <w:r w:rsidRPr="00C47B02">
        <w:rPr>
          <w:rFonts w:ascii="Calibri" w:hAnsi="Calibri" w:cs="Calibri"/>
          <w:sz w:val="24"/>
          <w:szCs w:val="24"/>
        </w:rPr>
        <w:t xml:space="preserve">. При этом КТ позволяет выявлять рак легких на ранних стадиях, хоть это и не главный способ диагностики </w:t>
      </w:r>
      <w:proofErr w:type="spellStart"/>
      <w:r w:rsidRPr="00C47B02">
        <w:rPr>
          <w:rFonts w:ascii="Calibri" w:hAnsi="Calibri" w:cs="Calibri"/>
          <w:sz w:val="24"/>
          <w:szCs w:val="24"/>
        </w:rPr>
        <w:t>онкозаболевания</w:t>
      </w:r>
      <w:proofErr w:type="spellEnd"/>
      <w:r w:rsidRPr="00C47B02">
        <w:rPr>
          <w:rFonts w:ascii="Calibri" w:hAnsi="Calibri" w:cs="Calibri"/>
          <w:sz w:val="24"/>
          <w:szCs w:val="24"/>
        </w:rPr>
        <w:t>.</w:t>
      </w:r>
    </w:p>
    <w:p w:rsidR="00EE0EA2" w:rsidRPr="00C47B02" w:rsidRDefault="00EE0EA2" w:rsidP="00C47B02">
      <w:pPr>
        <w:jc w:val="both"/>
        <w:rPr>
          <w:rFonts w:ascii="Calibri" w:hAnsi="Calibri" w:cs="Calibri"/>
          <w:color w:val="5F830F"/>
          <w:sz w:val="24"/>
          <w:szCs w:val="24"/>
        </w:rPr>
      </w:pPr>
      <w:r w:rsidRPr="00C47B02">
        <w:rPr>
          <w:rFonts w:ascii="Calibri" w:hAnsi="Calibri" w:cs="Calibri"/>
          <w:color w:val="5F830F"/>
          <w:sz w:val="24"/>
          <w:szCs w:val="24"/>
        </w:rPr>
        <w:t>Где самая высокая смертность и от каких видов рака умирают в России</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Несмотря на принимаемые программы по борьбе и скрининг, за десять лет число случаев, когда впервые диагноз «онкология» поставили на последней стадии, практически не сократилось. Распределение в 2020 году выглядит так:</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I стадия − 30,7%;</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II стадия − 25,6%;</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III стадия − 17,8%;</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IV стадия − 21,2% (в 2010 год − 22,3%).</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Наиболее частые виды онкологических заболеваний в общей структуре (и мужчины, и женщины) выглядят так:</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молочной железы — 11,8%;</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кожи (кроме меланомы) — 10,9%;</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легких — 9,8%;</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ободочной кишки — 7,2%</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предстательной железы — 6,9%;</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рак желудка — 5,8%;</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прямой кишки — 5,1%.</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Наибольший рост смертности от онкологии в 2020 году показали Тульская (+9,8%), Брянская (+4,8%) и Воронежская (+1,1%) области, привел данные Единого государственного реестра ЗАГС главный внештатный онколог Минздрава РФ Андрей </w:t>
      </w:r>
      <w:proofErr w:type="spellStart"/>
      <w:r w:rsidRPr="00C47B02">
        <w:rPr>
          <w:rFonts w:ascii="Calibri" w:hAnsi="Calibri" w:cs="Calibri"/>
          <w:sz w:val="24"/>
          <w:szCs w:val="24"/>
        </w:rPr>
        <w:t>Каприн</w:t>
      </w:r>
      <w:proofErr w:type="spellEnd"/>
      <w:r w:rsidRPr="00C47B02">
        <w:rPr>
          <w:rFonts w:ascii="Calibri" w:hAnsi="Calibri" w:cs="Calibri"/>
          <w:sz w:val="24"/>
          <w:szCs w:val="24"/>
        </w:rPr>
        <w:t xml:space="preserve">. Больше всего доли умерших от </w:t>
      </w:r>
      <w:proofErr w:type="spellStart"/>
      <w:r w:rsidRPr="00C47B02">
        <w:rPr>
          <w:rFonts w:ascii="Calibri" w:hAnsi="Calibri" w:cs="Calibri"/>
          <w:sz w:val="24"/>
          <w:szCs w:val="24"/>
        </w:rPr>
        <w:t>онкозаболеваний</w:t>
      </w:r>
      <w:proofErr w:type="spellEnd"/>
      <w:r w:rsidRPr="00C47B02">
        <w:rPr>
          <w:rFonts w:ascii="Calibri" w:hAnsi="Calibri" w:cs="Calibri"/>
          <w:sz w:val="24"/>
          <w:szCs w:val="24"/>
        </w:rPr>
        <w:t xml:space="preserve"> снизились в Ивановской (на 13,3%), Орловской (на 12,4%) и Костромской (на 9,1%) областях.</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lastRenderedPageBreak/>
        <w:t xml:space="preserve">Свердловская область находится в середине списка. Однако, как и в целом по стране, достичь плановых показателей по борьбе с раком региону так и не удалось. Согласно утвержденной программе по борьбе с </w:t>
      </w:r>
      <w:proofErr w:type="spellStart"/>
      <w:r w:rsidRPr="00C47B02">
        <w:rPr>
          <w:rFonts w:ascii="Calibri" w:hAnsi="Calibri" w:cs="Calibri"/>
          <w:sz w:val="24"/>
          <w:szCs w:val="24"/>
        </w:rPr>
        <w:t>онкозаболеваниями</w:t>
      </w:r>
      <w:proofErr w:type="spellEnd"/>
      <w:r w:rsidRPr="00C47B02">
        <w:rPr>
          <w:rFonts w:ascii="Calibri" w:hAnsi="Calibri" w:cs="Calibri"/>
          <w:sz w:val="24"/>
          <w:szCs w:val="24"/>
        </w:rPr>
        <w:t xml:space="preserve"> на 2019–2024 годы, к 2020 году смертность должна была составлять 220,2 на 100 тысяч.</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По данным Московского научно-исследовательского онкологического института им. П.А. Герцена, смертность на 100 тыс. населения в Свердловской области выглядит так:</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2018 год — 231,78;</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2019 год — 232,24 (план правительства Свердловской области — 222,3);</w:t>
      </w:r>
    </w:p>
    <w:p w:rsidR="00EE0EA2" w:rsidRPr="00C47B02" w:rsidRDefault="00EE0EA2" w:rsidP="00C47B02">
      <w:pPr>
        <w:jc w:val="both"/>
        <w:rPr>
          <w:rFonts w:ascii="Calibri" w:hAnsi="Calibri" w:cs="Calibri"/>
          <w:sz w:val="24"/>
          <w:szCs w:val="24"/>
        </w:rPr>
      </w:pPr>
      <w:r w:rsidRPr="00C47B02">
        <w:rPr>
          <w:rStyle w:val="a7"/>
          <w:rFonts w:ascii="Calibri" w:hAnsi="Calibri" w:cs="Calibri"/>
          <w:sz w:val="24"/>
          <w:szCs w:val="24"/>
        </w:rPr>
        <w:t>2020 год — 229,38 (план — 220,2).</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В дальнейшем, согласно утвержденной программе, показатель должен снижаться так:</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2021 год — 218,9;</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2022 год — 215,6;</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2023 год — 212,3;</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2024 год — 208,9.</w:t>
      </w:r>
    </w:p>
    <w:p w:rsidR="00EE0EA2" w:rsidRPr="00C47B02" w:rsidRDefault="00EE0EA2" w:rsidP="00C47B02">
      <w:pPr>
        <w:jc w:val="both"/>
        <w:rPr>
          <w:rFonts w:ascii="Calibri" w:hAnsi="Calibri" w:cs="Calibri"/>
          <w:color w:val="000000"/>
          <w:sz w:val="24"/>
          <w:szCs w:val="24"/>
        </w:rPr>
      </w:pPr>
      <w:r w:rsidRPr="00C47B02">
        <w:rPr>
          <w:rFonts w:ascii="Calibri" w:hAnsi="Calibri" w:cs="Calibri"/>
          <w:sz w:val="24"/>
          <w:szCs w:val="24"/>
        </w:rPr>
        <w:t xml:space="preserve">По итогам 2020 года, число жителей России уменьшилось на 510 тыс. человек, такие данные приводит Росстат. Это худший показатель с 2005 года. Причем правительство РФ прогнозировало, что сокращение численности населения составит всего 352 тыс. человек. Согласно документу, подготовленному </w:t>
      </w:r>
      <w:proofErr w:type="spellStart"/>
      <w:r w:rsidRPr="00C47B02">
        <w:rPr>
          <w:rFonts w:ascii="Calibri" w:hAnsi="Calibri" w:cs="Calibri"/>
          <w:sz w:val="24"/>
          <w:szCs w:val="24"/>
        </w:rPr>
        <w:t>кабмином</w:t>
      </w:r>
      <w:proofErr w:type="spellEnd"/>
      <w:r w:rsidRPr="00C47B02">
        <w:rPr>
          <w:rFonts w:ascii="Calibri" w:hAnsi="Calibri" w:cs="Calibri"/>
          <w:sz w:val="24"/>
          <w:szCs w:val="24"/>
        </w:rPr>
        <w:t xml:space="preserve">, к 2025 году население сократится на 1,2 </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Пока официальной статистики за 2021 год и первый месяц 2022 года нет, и судить, как изменилась ситуация со смертностью от онкологии на второй и третий год пандемии, сложно. Однако и в прошлом году, и в этом регионы отменяли и отменяют плановые осмотры и госпитализации. Так, в январе в Москве, Ярославской, Оренбургской областях и Приморском крае уже </w:t>
      </w:r>
      <w:hyperlink r:id="rId44" w:tgtFrame="_blank" w:history="1">
        <w:r w:rsidRPr="00C47B02">
          <w:rPr>
            <w:rStyle w:val="a6"/>
            <w:rFonts w:ascii="Calibri" w:hAnsi="Calibri" w:cs="Calibri"/>
            <w:color w:val="000000"/>
            <w:sz w:val="24"/>
            <w:szCs w:val="24"/>
          </w:rPr>
          <w:t>закрыли плановую госпитализацию</w:t>
        </w:r>
      </w:hyperlink>
      <w:r w:rsidRPr="00C47B02">
        <w:rPr>
          <w:rFonts w:ascii="Calibri" w:hAnsi="Calibri" w:cs="Calibri"/>
          <w:sz w:val="24"/>
          <w:szCs w:val="24"/>
        </w:rPr>
        <w:t> в детские больницы.</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В январе в Санкт-Петербурге городской комитет по здравоохранению сообщил об ограничениях оказания помощи на амбулаторном этапе, в том числе плановых осмотров и диспансеризации</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Минздрав Новосибирской области рекомендовал поликлиникам перенести плановую помощь, профилактические осмотры и диспансеризацию на период после 1 марта. Впрочем, направления «онкология» эти рекомендации не касаются.</w:t>
      </w:r>
    </w:p>
    <w:p w:rsidR="00EE0EA2" w:rsidRPr="00C47B02" w:rsidRDefault="00EE0EA2" w:rsidP="00C47B02">
      <w:pPr>
        <w:jc w:val="both"/>
        <w:rPr>
          <w:rFonts w:ascii="Calibri" w:hAnsi="Calibri" w:cs="Calibri"/>
          <w:sz w:val="24"/>
          <w:szCs w:val="24"/>
        </w:rPr>
      </w:pPr>
      <w:r w:rsidRPr="00C47B02">
        <w:rPr>
          <w:rFonts w:ascii="Calibri" w:hAnsi="Calibri" w:cs="Calibri"/>
          <w:sz w:val="24"/>
          <w:szCs w:val="24"/>
        </w:rPr>
        <w:t xml:space="preserve">С 2 февраля Татарстан приостановил оказание плановой медицинской помощи взрослому населению, диспансеризацию, включая углубленное обследование лиц, переболевших </w:t>
      </w:r>
      <w:proofErr w:type="spellStart"/>
      <w:r w:rsidRPr="00C47B02">
        <w:rPr>
          <w:rFonts w:ascii="Calibri" w:hAnsi="Calibri" w:cs="Calibri"/>
          <w:sz w:val="24"/>
          <w:szCs w:val="24"/>
        </w:rPr>
        <w:t>коронавирусом</w:t>
      </w:r>
      <w:proofErr w:type="spellEnd"/>
      <w:r w:rsidRPr="00C47B02">
        <w:rPr>
          <w:rFonts w:ascii="Calibri" w:hAnsi="Calibri" w:cs="Calibri"/>
          <w:sz w:val="24"/>
          <w:szCs w:val="24"/>
        </w:rPr>
        <w:t>.</w:t>
      </w:r>
    </w:p>
    <w:p w:rsidR="003B2722" w:rsidRPr="00C47B02" w:rsidRDefault="00116545" w:rsidP="00C47B02">
      <w:pPr>
        <w:jc w:val="both"/>
        <w:rPr>
          <w:rFonts w:ascii="Calibri" w:eastAsia="Times New Roman" w:hAnsi="Calibri" w:cs="Calibri"/>
          <w:color w:val="3E4244"/>
          <w:sz w:val="24"/>
          <w:szCs w:val="24"/>
          <w:lang w:eastAsia="ru-RU"/>
        </w:rPr>
      </w:pPr>
      <w:hyperlink r:id="rId45" w:history="1">
        <w:r w:rsidR="00EE0EA2" w:rsidRPr="00C47B02">
          <w:rPr>
            <w:rStyle w:val="a6"/>
            <w:rFonts w:ascii="Calibri" w:eastAsia="Times New Roman" w:hAnsi="Calibri" w:cs="Calibri"/>
            <w:sz w:val="24"/>
            <w:szCs w:val="24"/>
            <w:lang w:eastAsia="ru-RU"/>
          </w:rPr>
          <w:t>https://66.ru/health/news/248593/?utm_source=yxnews&amp;utm_medium=desktop&amp;utm_referrer=https%3A%2F%2Fyandex.ru%2Fnews%2Fsearch%3Ftext%3D</w:t>
        </w:r>
      </w:hyperlink>
    </w:p>
    <w:p w:rsidR="005F12D3" w:rsidRPr="00C47B02" w:rsidRDefault="005F12D3" w:rsidP="00C47B02">
      <w:pPr>
        <w:jc w:val="both"/>
        <w:rPr>
          <w:rFonts w:ascii="Calibri" w:hAnsi="Calibri" w:cs="Calibri"/>
          <w:b/>
          <w:sz w:val="24"/>
          <w:szCs w:val="24"/>
          <w:lang w:eastAsia="ru-RU"/>
        </w:rPr>
      </w:pPr>
    </w:p>
    <w:p w:rsidR="001D2B25" w:rsidRPr="00C47B02" w:rsidRDefault="001D2B25" w:rsidP="00C47B02">
      <w:pPr>
        <w:jc w:val="both"/>
        <w:rPr>
          <w:rFonts w:ascii="Calibri" w:hAnsi="Calibri" w:cs="Calibri"/>
          <w:b/>
          <w:sz w:val="24"/>
          <w:szCs w:val="24"/>
        </w:rPr>
      </w:pPr>
      <w:r w:rsidRPr="00C47B02">
        <w:rPr>
          <w:rFonts w:ascii="Calibri" w:hAnsi="Calibri" w:cs="Calibri"/>
          <w:b/>
          <w:sz w:val="24"/>
          <w:szCs w:val="24"/>
        </w:rPr>
        <w:t>Названы самые частые нарушения в оказании медпомощи больным COVID-19</w:t>
      </w:r>
    </w:p>
    <w:p w:rsidR="001D2B25" w:rsidRPr="00C47B02" w:rsidRDefault="001D2B25" w:rsidP="00C47B02">
      <w:pPr>
        <w:jc w:val="both"/>
        <w:rPr>
          <w:rFonts w:ascii="Calibri" w:eastAsia="Times New Roman" w:hAnsi="Calibri" w:cs="Calibri"/>
          <w:b/>
          <w:bCs/>
          <w:sz w:val="24"/>
          <w:szCs w:val="24"/>
          <w:lang w:eastAsia="ru-RU"/>
        </w:rPr>
      </w:pPr>
      <w:r w:rsidRPr="00C47B02">
        <w:rPr>
          <w:rFonts w:ascii="Calibri" w:eastAsia="Times New Roman" w:hAnsi="Calibri" w:cs="Calibri"/>
          <w:b/>
          <w:bCs/>
          <w:sz w:val="24"/>
          <w:szCs w:val="24"/>
          <w:lang w:eastAsia="ru-RU"/>
        </w:rPr>
        <w:lastRenderedPageBreak/>
        <w:t xml:space="preserve">В условиях распространения новой </w:t>
      </w:r>
      <w:proofErr w:type="spellStart"/>
      <w:r w:rsidRPr="00C47B02">
        <w:rPr>
          <w:rFonts w:ascii="Calibri" w:eastAsia="Times New Roman" w:hAnsi="Calibri" w:cs="Calibri"/>
          <w:b/>
          <w:bCs/>
          <w:sz w:val="24"/>
          <w:szCs w:val="24"/>
          <w:lang w:eastAsia="ru-RU"/>
        </w:rPr>
        <w:t>коронавирусной</w:t>
      </w:r>
      <w:proofErr w:type="spellEnd"/>
      <w:r w:rsidRPr="00C47B02">
        <w:rPr>
          <w:rFonts w:ascii="Calibri" w:eastAsia="Times New Roman" w:hAnsi="Calibri" w:cs="Calibri"/>
          <w:b/>
          <w:bCs/>
          <w:sz w:val="24"/>
          <w:szCs w:val="24"/>
          <w:lang w:eastAsia="ru-RU"/>
        </w:rPr>
        <w:t xml:space="preserve"> инфекции в России страховые медицинские компании проводят контроль качества помощи пациентам с COVID-19. Как проходят проверки и какие типичные нарушения выявляют эксперты, "Российской газете" рассказали во Всероссийском союзе страховщиков (ВСС).</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Страховые компании привлекают к экспертизе </w:t>
      </w:r>
      <w:proofErr w:type="spellStart"/>
      <w:r w:rsidRPr="00C47B02">
        <w:rPr>
          <w:rFonts w:ascii="Calibri" w:eastAsia="Times New Roman" w:hAnsi="Calibri" w:cs="Calibri"/>
          <w:sz w:val="24"/>
          <w:szCs w:val="24"/>
          <w:lang w:eastAsia="ru-RU"/>
        </w:rPr>
        <w:t>мультидисциплинарную</w:t>
      </w:r>
      <w:proofErr w:type="spellEnd"/>
      <w:r w:rsidRPr="00C47B02">
        <w:rPr>
          <w:rFonts w:ascii="Calibri" w:eastAsia="Times New Roman" w:hAnsi="Calibri" w:cs="Calibri"/>
          <w:sz w:val="24"/>
          <w:szCs w:val="24"/>
          <w:lang w:eastAsia="ru-RU"/>
        </w:rPr>
        <w:t xml:space="preserve"> экспертную группу, состоящую из экспертов разных медицинских специальностей - инфекциониста, анестезиолога-реаниматолога, пульмонолога, кардиолога, терапевта или педиатра. Экспертная группа адресно разбирается в каждой ситуации. Самые частые и самые значимые нарушения </w:t>
      </w:r>
      <w:proofErr w:type="gramStart"/>
      <w:r w:rsidRPr="00C47B02">
        <w:rPr>
          <w:rFonts w:ascii="Calibri" w:eastAsia="Times New Roman" w:hAnsi="Calibri" w:cs="Calibri"/>
          <w:sz w:val="24"/>
          <w:szCs w:val="24"/>
          <w:lang w:eastAsia="ru-RU"/>
        </w:rPr>
        <w:t>- это</w:t>
      </w:r>
      <w:proofErr w:type="gramEnd"/>
      <w:r w:rsidRPr="00C47B02">
        <w:rPr>
          <w:rFonts w:ascii="Calibri" w:eastAsia="Times New Roman" w:hAnsi="Calibri" w:cs="Calibri"/>
          <w:sz w:val="24"/>
          <w:szCs w:val="24"/>
          <w:lang w:eastAsia="ru-RU"/>
        </w:rPr>
        <w:t xml:space="preserve"> неисполнение утвержденных Минздравом Временных методических рекомендаций по профилактике, диагностике и лечению COVID-19. Ошибки происходят как на этапе диагностики, так и при лечении больного COVID-19.</w:t>
      </w:r>
    </w:p>
    <w:p w:rsidR="001D2B25" w:rsidRPr="00C47B02" w:rsidRDefault="001D2B25" w:rsidP="00C47B02">
      <w:pPr>
        <w:jc w:val="both"/>
        <w:rPr>
          <w:rFonts w:ascii="Calibri" w:eastAsia="Times New Roman" w:hAnsi="Calibri" w:cs="Calibri"/>
          <w:b/>
          <w:bCs/>
          <w:sz w:val="24"/>
          <w:szCs w:val="24"/>
          <w:lang w:eastAsia="ru-RU"/>
        </w:rPr>
      </w:pPr>
      <w:r w:rsidRPr="00C47B02">
        <w:rPr>
          <w:rFonts w:ascii="Calibri" w:eastAsia="Times New Roman" w:hAnsi="Calibri" w:cs="Calibri"/>
          <w:b/>
          <w:bCs/>
          <w:sz w:val="24"/>
          <w:szCs w:val="24"/>
          <w:lang w:eastAsia="ru-RU"/>
        </w:rPr>
        <w:t>Дефекты диагностики</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Ненадлежащая диагностика и профилактика тромбоэмболических осложнений COVID-19 (нарушения при исследовании уровня </w:t>
      </w:r>
      <w:proofErr w:type="spellStart"/>
      <w:r w:rsidRPr="00C47B02">
        <w:rPr>
          <w:rFonts w:ascii="Calibri" w:eastAsia="Times New Roman" w:hAnsi="Calibri" w:cs="Calibri"/>
          <w:sz w:val="24"/>
          <w:szCs w:val="24"/>
          <w:lang w:eastAsia="ru-RU"/>
        </w:rPr>
        <w:t>ферритина</w:t>
      </w:r>
      <w:proofErr w:type="spellEnd"/>
      <w:r w:rsidRPr="00C47B02">
        <w:rPr>
          <w:rFonts w:ascii="Calibri" w:eastAsia="Times New Roman" w:hAnsi="Calibri" w:cs="Calibri"/>
          <w:sz w:val="24"/>
          <w:szCs w:val="24"/>
          <w:lang w:eastAsia="ru-RU"/>
        </w:rPr>
        <w:t>, д-</w:t>
      </w:r>
      <w:proofErr w:type="spellStart"/>
      <w:r w:rsidRPr="00C47B02">
        <w:rPr>
          <w:rFonts w:ascii="Calibri" w:eastAsia="Times New Roman" w:hAnsi="Calibri" w:cs="Calibri"/>
          <w:sz w:val="24"/>
          <w:szCs w:val="24"/>
          <w:lang w:eastAsia="ru-RU"/>
        </w:rPr>
        <w:t>димера</w:t>
      </w:r>
      <w:proofErr w:type="spellEnd"/>
      <w:r w:rsidRPr="00C47B02">
        <w:rPr>
          <w:rFonts w:ascii="Calibri" w:eastAsia="Times New Roman" w:hAnsi="Calibri" w:cs="Calibri"/>
          <w:sz w:val="24"/>
          <w:szCs w:val="24"/>
          <w:lang w:eastAsia="ru-RU"/>
        </w:rPr>
        <w:t xml:space="preserve"> крови).</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Ненадлежащая диагностика фоновой патологии: ИБС, сердечной недостаточности, сахарного диабета (нарушения при исследовании </w:t>
      </w:r>
      <w:proofErr w:type="spellStart"/>
      <w:r w:rsidRPr="00C47B02">
        <w:rPr>
          <w:rFonts w:ascii="Calibri" w:eastAsia="Times New Roman" w:hAnsi="Calibri" w:cs="Calibri"/>
          <w:sz w:val="24"/>
          <w:szCs w:val="24"/>
          <w:lang w:eastAsia="ru-RU"/>
        </w:rPr>
        <w:t>тропинина</w:t>
      </w:r>
      <w:proofErr w:type="spellEnd"/>
      <w:r w:rsidRPr="00C47B02">
        <w:rPr>
          <w:rFonts w:ascii="Calibri" w:eastAsia="Times New Roman" w:hAnsi="Calibri" w:cs="Calibri"/>
          <w:sz w:val="24"/>
          <w:szCs w:val="24"/>
          <w:lang w:eastAsia="ru-RU"/>
        </w:rPr>
        <w:t>, ЛДГ, глюкозы крови).</w:t>
      </w:r>
    </w:p>
    <w:p w:rsidR="001D2B25" w:rsidRPr="00C47B02" w:rsidRDefault="001D2B25" w:rsidP="00C47B02">
      <w:pPr>
        <w:jc w:val="both"/>
        <w:rPr>
          <w:rFonts w:ascii="Calibri" w:eastAsia="Times New Roman" w:hAnsi="Calibri" w:cs="Calibri"/>
          <w:sz w:val="24"/>
          <w:szCs w:val="24"/>
          <w:lang w:eastAsia="ru-RU"/>
        </w:rPr>
      </w:pPr>
      <w:proofErr w:type="spellStart"/>
      <w:r w:rsidRPr="00C47B02">
        <w:rPr>
          <w:rFonts w:ascii="Calibri" w:eastAsia="Times New Roman" w:hAnsi="Calibri" w:cs="Calibri"/>
          <w:sz w:val="24"/>
          <w:szCs w:val="24"/>
          <w:lang w:eastAsia="ru-RU"/>
        </w:rPr>
        <w:t>Непроведение</w:t>
      </w:r>
      <w:proofErr w:type="spellEnd"/>
      <w:r w:rsidRPr="00C47B02">
        <w:rPr>
          <w:rFonts w:ascii="Calibri" w:eastAsia="Times New Roman" w:hAnsi="Calibri" w:cs="Calibri"/>
          <w:sz w:val="24"/>
          <w:szCs w:val="24"/>
          <w:lang w:eastAsia="ru-RU"/>
        </w:rPr>
        <w:t xml:space="preserve"> дифференциального диагноза при возникновении осложнений (отсутствие консультаций смежных специалистов).</w:t>
      </w:r>
    </w:p>
    <w:p w:rsidR="001D2B25" w:rsidRPr="00C47B02" w:rsidRDefault="001D2B25" w:rsidP="00C47B02">
      <w:pPr>
        <w:jc w:val="both"/>
        <w:rPr>
          <w:rFonts w:ascii="Calibri" w:eastAsia="Times New Roman" w:hAnsi="Calibri" w:cs="Calibri"/>
          <w:b/>
          <w:bCs/>
          <w:sz w:val="24"/>
          <w:szCs w:val="24"/>
          <w:lang w:eastAsia="ru-RU"/>
        </w:rPr>
      </w:pPr>
      <w:r w:rsidRPr="00C47B02">
        <w:rPr>
          <w:rFonts w:ascii="Calibri" w:eastAsia="Times New Roman" w:hAnsi="Calibri" w:cs="Calibri"/>
          <w:b/>
          <w:bCs/>
          <w:sz w:val="24"/>
          <w:szCs w:val="24"/>
          <w:lang w:eastAsia="ru-RU"/>
        </w:rPr>
        <w:t>Дефекты лечения</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Нарушение курса лечения при назначении антикоагулянтов (неоправданно сокращенное время приема препаратов).</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Нарушения при назначении антибиотиков (назначение их без клинических показаний).</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Несвоевременное начало применения противовирусных препаратов или назначение лекарств, не соответствующих по степени тяжести схемам лечения.</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Несвоевременное начало лечения системного воспалительного ответа (несоблюдение режима дозирования стероидных препаратов).</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Несвоевременный перевод пациента на ИВЛ.</w:t>
      </w:r>
    </w:p>
    <w:p w:rsidR="001D2B25" w:rsidRPr="00C47B02" w:rsidRDefault="001D2B25" w:rsidP="00C47B02">
      <w:pPr>
        <w:jc w:val="both"/>
        <w:rPr>
          <w:rFonts w:ascii="Calibri" w:eastAsia="Times New Roman" w:hAnsi="Calibri" w:cs="Calibri"/>
          <w:b/>
          <w:bCs/>
          <w:sz w:val="24"/>
          <w:szCs w:val="24"/>
          <w:lang w:eastAsia="ru-RU"/>
        </w:rPr>
      </w:pPr>
      <w:r w:rsidRPr="00C47B02">
        <w:rPr>
          <w:rFonts w:ascii="Calibri" w:eastAsia="Times New Roman" w:hAnsi="Calibri" w:cs="Calibri"/>
          <w:b/>
          <w:bCs/>
          <w:sz w:val="24"/>
          <w:szCs w:val="24"/>
          <w:lang w:eastAsia="ru-RU"/>
        </w:rPr>
        <w:t>Дефекты преемственности</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Нарушение сроков госпитализации в стационар пациентов, лечившихся амбулаторно на дому.</w:t>
      </w:r>
    </w:p>
    <w:p w:rsidR="001D2B25" w:rsidRPr="00C47B02" w:rsidRDefault="001D2B25" w:rsidP="00C47B02">
      <w:pPr>
        <w:jc w:val="both"/>
        <w:rPr>
          <w:rFonts w:ascii="Calibri" w:eastAsia="Times New Roman" w:hAnsi="Calibri" w:cs="Calibri"/>
          <w:sz w:val="24"/>
          <w:szCs w:val="24"/>
          <w:lang w:eastAsia="ru-RU"/>
        </w:rPr>
      </w:pPr>
      <w:r w:rsidRPr="00C47B02">
        <w:rPr>
          <w:rFonts w:ascii="Calibri" w:eastAsia="Times New Roman" w:hAnsi="Calibri" w:cs="Calibri"/>
          <w:sz w:val="24"/>
          <w:szCs w:val="24"/>
          <w:lang w:eastAsia="ru-RU"/>
        </w:rPr>
        <w:t xml:space="preserve">"Своевременное устранение медицинскими организациями нарушений, выявляемых экспертами страховой компании, означает эффективное управление качеством медицинской помощи. От того, как медицинская организация будет в дальнейшем исправлять нарушения качества, в большой степени будут определяться исходы пациентов с COVID-19: например, будет ли обеспечено полное выздоровление или возникнут осложнения в виде хронической органной недостаточности, - пояснили в ВСС. - Совместная работа медицинской организации и страховой компании </w:t>
      </w:r>
      <w:proofErr w:type="gramStart"/>
      <w:r w:rsidRPr="00C47B02">
        <w:rPr>
          <w:rFonts w:ascii="Calibri" w:eastAsia="Times New Roman" w:hAnsi="Calibri" w:cs="Calibri"/>
          <w:sz w:val="24"/>
          <w:szCs w:val="24"/>
          <w:lang w:eastAsia="ru-RU"/>
        </w:rPr>
        <w:t>- это</w:t>
      </w:r>
      <w:proofErr w:type="gramEnd"/>
      <w:r w:rsidRPr="00C47B02">
        <w:rPr>
          <w:rFonts w:ascii="Calibri" w:eastAsia="Times New Roman" w:hAnsi="Calibri" w:cs="Calibri"/>
          <w:sz w:val="24"/>
          <w:szCs w:val="24"/>
          <w:lang w:eastAsia="ru-RU"/>
        </w:rPr>
        <w:t xml:space="preserve"> гарантия соблюдения прав и интересов пациентов в сфере ОМС".</w:t>
      </w:r>
    </w:p>
    <w:p w:rsidR="003C1BB1" w:rsidRPr="00C47B02" w:rsidRDefault="00116545" w:rsidP="00C47B02">
      <w:pPr>
        <w:jc w:val="both"/>
        <w:rPr>
          <w:rFonts w:ascii="Calibri" w:hAnsi="Calibri" w:cs="Calibri"/>
          <w:sz w:val="24"/>
          <w:szCs w:val="24"/>
        </w:rPr>
      </w:pPr>
      <w:hyperlink r:id="rId46" w:history="1">
        <w:r w:rsidR="001D2B25" w:rsidRPr="00C47B02">
          <w:rPr>
            <w:rStyle w:val="a6"/>
            <w:rFonts w:ascii="Calibri" w:hAnsi="Calibri" w:cs="Calibri"/>
            <w:sz w:val="24"/>
            <w:szCs w:val="24"/>
          </w:rPr>
          <w:t>https://rg.ru/2022/02/02/nazvany-samye-chastye-narusheniia-v-okazanii-medpomoshchi-bolnym-covid-19.html?utm_source=yxnews&amp;utm_medium=desktop&amp;utm_referrer=https%3A%2F%2Fyandex.ru%2Fnews%2Fsearch%3Ftext%3D</w:t>
        </w:r>
      </w:hyperlink>
    </w:p>
    <w:p w:rsidR="00EC5262" w:rsidRPr="00B84BD3" w:rsidRDefault="00EC5262" w:rsidP="00C47B02">
      <w:pPr>
        <w:jc w:val="both"/>
        <w:rPr>
          <w:rFonts w:ascii="Calibri" w:hAnsi="Calibri" w:cs="Calibri"/>
          <w:sz w:val="24"/>
          <w:szCs w:val="24"/>
        </w:rPr>
      </w:pPr>
      <w:bookmarkStart w:id="0" w:name="_GoBack"/>
      <w:bookmarkEnd w:id="0"/>
    </w:p>
    <w:sectPr w:rsidR="00EC5262" w:rsidRPr="00B84B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545" w:rsidRDefault="00116545" w:rsidP="00D366B6">
      <w:pPr>
        <w:spacing w:after="0" w:line="240" w:lineRule="auto"/>
      </w:pPr>
      <w:r>
        <w:separator/>
      </w:r>
    </w:p>
  </w:endnote>
  <w:endnote w:type="continuationSeparator" w:id="0">
    <w:p w:rsidR="00116545" w:rsidRDefault="00116545" w:rsidP="00D3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545" w:rsidRDefault="00116545" w:rsidP="00D366B6">
      <w:pPr>
        <w:spacing w:after="0" w:line="240" w:lineRule="auto"/>
      </w:pPr>
      <w:r>
        <w:separator/>
      </w:r>
    </w:p>
  </w:footnote>
  <w:footnote w:type="continuationSeparator" w:id="0">
    <w:p w:rsidR="00116545" w:rsidRDefault="00116545" w:rsidP="00D36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6900"/>
    <w:multiLevelType w:val="multilevel"/>
    <w:tmpl w:val="CBA4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8168D"/>
    <w:multiLevelType w:val="multilevel"/>
    <w:tmpl w:val="B66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060F6"/>
    <w:multiLevelType w:val="multilevel"/>
    <w:tmpl w:val="1D8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93AC7"/>
    <w:multiLevelType w:val="multilevel"/>
    <w:tmpl w:val="69E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F4E71"/>
    <w:multiLevelType w:val="multilevel"/>
    <w:tmpl w:val="1E2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172E75"/>
    <w:multiLevelType w:val="multilevel"/>
    <w:tmpl w:val="124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DE"/>
    <w:rsid w:val="00116545"/>
    <w:rsid w:val="001D2B25"/>
    <w:rsid w:val="0021106C"/>
    <w:rsid w:val="002A6619"/>
    <w:rsid w:val="002C40CF"/>
    <w:rsid w:val="002D0EA9"/>
    <w:rsid w:val="0033477A"/>
    <w:rsid w:val="003944D6"/>
    <w:rsid w:val="003B2722"/>
    <w:rsid w:val="003C1BB1"/>
    <w:rsid w:val="0043342E"/>
    <w:rsid w:val="004F7240"/>
    <w:rsid w:val="005F12D3"/>
    <w:rsid w:val="007343CD"/>
    <w:rsid w:val="0086505B"/>
    <w:rsid w:val="00996B24"/>
    <w:rsid w:val="009F5481"/>
    <w:rsid w:val="00A401BF"/>
    <w:rsid w:val="00AD2267"/>
    <w:rsid w:val="00B23244"/>
    <w:rsid w:val="00B44BDE"/>
    <w:rsid w:val="00B70E24"/>
    <w:rsid w:val="00B84BD3"/>
    <w:rsid w:val="00C03937"/>
    <w:rsid w:val="00C47B02"/>
    <w:rsid w:val="00D366B6"/>
    <w:rsid w:val="00D6095F"/>
    <w:rsid w:val="00DC7CAA"/>
    <w:rsid w:val="00DF7760"/>
    <w:rsid w:val="00E66181"/>
    <w:rsid w:val="00EC5262"/>
    <w:rsid w:val="00EE0EA2"/>
    <w:rsid w:val="00FE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AA5A"/>
  <w15:chartTrackingRefBased/>
  <w15:docId w15:val="{772050EF-7728-45A3-A98A-042224C4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44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44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44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44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44BD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44BD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B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4B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44BD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44BD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44BDE"/>
    <w:rPr>
      <w:rFonts w:asciiTheme="majorHAnsi" w:eastAsiaTheme="majorEastAsia" w:hAnsiTheme="majorHAnsi" w:cstheme="majorBidi"/>
      <w:color w:val="2E74B5" w:themeColor="accent1" w:themeShade="BF"/>
    </w:rPr>
  </w:style>
  <w:style w:type="paragraph" w:styleId="a3">
    <w:name w:val="Title"/>
    <w:basedOn w:val="a"/>
    <w:next w:val="a"/>
    <w:link w:val="a4"/>
    <w:uiPriority w:val="10"/>
    <w:qFormat/>
    <w:rsid w:val="00B44B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44BDE"/>
    <w:rPr>
      <w:rFonts w:asciiTheme="majorHAnsi" w:eastAsiaTheme="majorEastAsia" w:hAnsiTheme="majorHAnsi" w:cstheme="majorBidi"/>
      <w:spacing w:val="-10"/>
      <w:kern w:val="28"/>
      <w:sz w:val="56"/>
      <w:szCs w:val="56"/>
    </w:rPr>
  </w:style>
  <w:style w:type="character" w:customStyle="1" w:styleId="60">
    <w:name w:val="Заголовок 6 Знак"/>
    <w:basedOn w:val="a0"/>
    <w:link w:val="6"/>
    <w:uiPriority w:val="9"/>
    <w:rsid w:val="00B44BDE"/>
    <w:rPr>
      <w:rFonts w:asciiTheme="majorHAnsi" w:eastAsiaTheme="majorEastAsia" w:hAnsiTheme="majorHAnsi" w:cstheme="majorBidi"/>
      <w:color w:val="1F4D78" w:themeColor="accent1" w:themeShade="7F"/>
    </w:rPr>
  </w:style>
  <w:style w:type="paragraph" w:styleId="a5">
    <w:name w:val="Normal (Web)"/>
    <w:basedOn w:val="a"/>
    <w:uiPriority w:val="99"/>
    <w:semiHidden/>
    <w:unhideWhenUsed/>
    <w:rsid w:val="00B44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44BDE"/>
    <w:rPr>
      <w:color w:val="0000FF"/>
      <w:u w:val="single"/>
    </w:rPr>
  </w:style>
  <w:style w:type="character" w:customStyle="1" w:styleId="views-counter">
    <w:name w:val="views-counter"/>
    <w:basedOn w:val="a0"/>
    <w:rsid w:val="007343CD"/>
  </w:style>
  <w:style w:type="paragraph" w:customStyle="1" w:styleId="lead">
    <w:name w:val="lead"/>
    <w:basedOn w:val="a"/>
    <w:rsid w:val="00734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43CD"/>
    <w:rPr>
      <w:b/>
      <w:bCs/>
    </w:rPr>
  </w:style>
  <w:style w:type="paragraph" w:styleId="a8">
    <w:name w:val="header"/>
    <w:basedOn w:val="a"/>
    <w:link w:val="a9"/>
    <w:uiPriority w:val="99"/>
    <w:unhideWhenUsed/>
    <w:rsid w:val="00D366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6B6"/>
  </w:style>
  <w:style w:type="paragraph" w:styleId="aa">
    <w:name w:val="footer"/>
    <w:basedOn w:val="a"/>
    <w:link w:val="ab"/>
    <w:uiPriority w:val="99"/>
    <w:unhideWhenUsed/>
    <w:rsid w:val="00D366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6B6"/>
  </w:style>
  <w:style w:type="paragraph" w:customStyle="1" w:styleId="n010ttl">
    <w:name w:val="n010_ttl"/>
    <w:basedOn w:val="a"/>
    <w:rsid w:val="005F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t">
    <w:name w:val="m_dt"/>
    <w:basedOn w:val="a"/>
    <w:rsid w:val="005F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5F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
    <w:name w:val="o"/>
    <w:basedOn w:val="a"/>
    <w:rsid w:val="005F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C1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label">
    <w:name w:val="button__label"/>
    <w:basedOn w:val="a0"/>
    <w:rsid w:val="003C1BB1"/>
  </w:style>
  <w:style w:type="paragraph" w:customStyle="1" w:styleId="anonce">
    <w:name w:val="anonce"/>
    <w:basedOn w:val="a"/>
    <w:rsid w:val="00AD2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433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C47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4500">
      <w:bodyDiv w:val="1"/>
      <w:marLeft w:val="0"/>
      <w:marRight w:val="0"/>
      <w:marTop w:val="0"/>
      <w:marBottom w:val="0"/>
      <w:divBdr>
        <w:top w:val="none" w:sz="0" w:space="0" w:color="auto"/>
        <w:left w:val="none" w:sz="0" w:space="0" w:color="auto"/>
        <w:bottom w:val="none" w:sz="0" w:space="0" w:color="auto"/>
        <w:right w:val="none" w:sz="0" w:space="0" w:color="auto"/>
      </w:divBdr>
      <w:divsChild>
        <w:div w:id="1772244151">
          <w:marLeft w:val="0"/>
          <w:marRight w:val="0"/>
          <w:marTop w:val="240"/>
          <w:marBottom w:val="240"/>
          <w:divBdr>
            <w:top w:val="none" w:sz="0" w:space="0" w:color="auto"/>
            <w:left w:val="none" w:sz="0" w:space="0" w:color="auto"/>
            <w:bottom w:val="none" w:sz="0" w:space="0" w:color="auto"/>
            <w:right w:val="none" w:sz="0" w:space="0" w:color="auto"/>
          </w:divBdr>
          <w:divsChild>
            <w:div w:id="2091198719">
              <w:marLeft w:val="0"/>
              <w:marRight w:val="240"/>
              <w:marTop w:val="0"/>
              <w:marBottom w:val="0"/>
              <w:divBdr>
                <w:top w:val="none" w:sz="0" w:space="0" w:color="auto"/>
                <w:left w:val="none" w:sz="0" w:space="0" w:color="auto"/>
                <w:bottom w:val="none" w:sz="0" w:space="0" w:color="auto"/>
                <w:right w:val="none" w:sz="0" w:space="0" w:color="auto"/>
              </w:divBdr>
              <w:divsChild>
                <w:div w:id="1007557180">
                  <w:marLeft w:val="0"/>
                  <w:marRight w:val="0"/>
                  <w:marTop w:val="0"/>
                  <w:marBottom w:val="0"/>
                  <w:divBdr>
                    <w:top w:val="none" w:sz="0" w:space="0" w:color="auto"/>
                    <w:left w:val="none" w:sz="0" w:space="0" w:color="auto"/>
                    <w:bottom w:val="none" w:sz="0" w:space="0" w:color="auto"/>
                    <w:right w:val="none" w:sz="0" w:space="0" w:color="auto"/>
                  </w:divBdr>
                  <w:divsChild>
                    <w:div w:id="13343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786">
              <w:marLeft w:val="0"/>
              <w:marRight w:val="240"/>
              <w:marTop w:val="0"/>
              <w:marBottom w:val="0"/>
              <w:divBdr>
                <w:top w:val="none" w:sz="0" w:space="0" w:color="auto"/>
                <w:left w:val="none" w:sz="0" w:space="0" w:color="auto"/>
                <w:bottom w:val="none" w:sz="0" w:space="0" w:color="auto"/>
                <w:right w:val="none" w:sz="0" w:space="0" w:color="auto"/>
              </w:divBdr>
              <w:divsChild>
                <w:div w:id="1304309760">
                  <w:marLeft w:val="0"/>
                  <w:marRight w:val="0"/>
                  <w:marTop w:val="0"/>
                  <w:marBottom w:val="0"/>
                  <w:divBdr>
                    <w:top w:val="none" w:sz="0" w:space="0" w:color="auto"/>
                    <w:left w:val="none" w:sz="0" w:space="0" w:color="auto"/>
                    <w:bottom w:val="none" w:sz="0" w:space="0" w:color="auto"/>
                    <w:right w:val="none" w:sz="0" w:space="0" w:color="auto"/>
                  </w:divBdr>
                  <w:divsChild>
                    <w:div w:id="13227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2019">
              <w:marLeft w:val="0"/>
              <w:marRight w:val="0"/>
              <w:marTop w:val="0"/>
              <w:marBottom w:val="0"/>
              <w:divBdr>
                <w:top w:val="none" w:sz="0" w:space="0" w:color="auto"/>
                <w:left w:val="none" w:sz="0" w:space="0" w:color="auto"/>
                <w:bottom w:val="none" w:sz="0" w:space="0" w:color="auto"/>
                <w:right w:val="none" w:sz="0" w:space="0" w:color="auto"/>
              </w:divBdr>
              <w:divsChild>
                <w:div w:id="1116951293">
                  <w:marLeft w:val="0"/>
                  <w:marRight w:val="0"/>
                  <w:marTop w:val="0"/>
                  <w:marBottom w:val="0"/>
                  <w:divBdr>
                    <w:top w:val="none" w:sz="0" w:space="0" w:color="auto"/>
                    <w:left w:val="none" w:sz="0" w:space="0" w:color="auto"/>
                    <w:bottom w:val="none" w:sz="0" w:space="0" w:color="auto"/>
                    <w:right w:val="none" w:sz="0" w:space="0" w:color="auto"/>
                  </w:divBdr>
                  <w:divsChild>
                    <w:div w:id="9946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2659">
          <w:marLeft w:val="0"/>
          <w:marRight w:val="0"/>
          <w:marTop w:val="0"/>
          <w:marBottom w:val="0"/>
          <w:divBdr>
            <w:top w:val="none" w:sz="0" w:space="0" w:color="auto"/>
            <w:left w:val="none" w:sz="0" w:space="0" w:color="auto"/>
            <w:bottom w:val="none" w:sz="0" w:space="0" w:color="auto"/>
            <w:right w:val="none" w:sz="0" w:space="0" w:color="auto"/>
          </w:divBdr>
          <w:divsChild>
            <w:div w:id="1150904088">
              <w:marLeft w:val="-300"/>
              <w:marRight w:val="-300"/>
              <w:marTop w:val="0"/>
              <w:marBottom w:val="0"/>
              <w:divBdr>
                <w:top w:val="none" w:sz="0" w:space="0" w:color="auto"/>
                <w:left w:val="none" w:sz="0" w:space="0" w:color="auto"/>
                <w:bottom w:val="none" w:sz="0" w:space="0" w:color="auto"/>
                <w:right w:val="none" w:sz="0" w:space="0" w:color="auto"/>
              </w:divBdr>
              <w:divsChild>
                <w:div w:id="249704883">
                  <w:marLeft w:val="0"/>
                  <w:marRight w:val="0"/>
                  <w:marTop w:val="0"/>
                  <w:marBottom w:val="0"/>
                  <w:divBdr>
                    <w:top w:val="none" w:sz="0" w:space="0" w:color="auto"/>
                    <w:left w:val="none" w:sz="0" w:space="0" w:color="auto"/>
                    <w:bottom w:val="none" w:sz="0" w:space="0" w:color="auto"/>
                    <w:right w:val="none" w:sz="0" w:space="0" w:color="auto"/>
                  </w:divBdr>
                  <w:divsChild>
                    <w:div w:id="399444973">
                      <w:marLeft w:val="0"/>
                      <w:marRight w:val="0"/>
                      <w:marTop w:val="0"/>
                      <w:marBottom w:val="0"/>
                      <w:divBdr>
                        <w:top w:val="none" w:sz="0" w:space="0" w:color="auto"/>
                        <w:left w:val="none" w:sz="0" w:space="0" w:color="auto"/>
                        <w:bottom w:val="none" w:sz="0" w:space="0" w:color="auto"/>
                        <w:right w:val="none" w:sz="0" w:space="0" w:color="auto"/>
                      </w:divBdr>
                      <w:divsChild>
                        <w:div w:id="156312939">
                          <w:marLeft w:val="0"/>
                          <w:marRight w:val="0"/>
                          <w:marTop w:val="0"/>
                          <w:marBottom w:val="0"/>
                          <w:divBdr>
                            <w:top w:val="none" w:sz="0" w:space="0" w:color="auto"/>
                            <w:left w:val="none" w:sz="0" w:space="0" w:color="auto"/>
                            <w:bottom w:val="none" w:sz="0" w:space="0" w:color="auto"/>
                            <w:right w:val="none" w:sz="0" w:space="0" w:color="auto"/>
                          </w:divBdr>
                          <w:divsChild>
                            <w:div w:id="492262129">
                              <w:marLeft w:val="0"/>
                              <w:marRight w:val="0"/>
                              <w:marTop w:val="0"/>
                              <w:marBottom w:val="0"/>
                              <w:divBdr>
                                <w:top w:val="none" w:sz="0" w:space="0" w:color="auto"/>
                                <w:left w:val="none" w:sz="0" w:space="0" w:color="auto"/>
                                <w:bottom w:val="none" w:sz="0" w:space="0" w:color="auto"/>
                                <w:right w:val="none" w:sz="0" w:space="0" w:color="auto"/>
                              </w:divBdr>
                              <w:divsChild>
                                <w:div w:id="814293689">
                                  <w:marLeft w:val="0"/>
                                  <w:marRight w:val="0"/>
                                  <w:marTop w:val="0"/>
                                  <w:marBottom w:val="0"/>
                                  <w:divBdr>
                                    <w:top w:val="none" w:sz="0" w:space="0" w:color="auto"/>
                                    <w:left w:val="none" w:sz="0" w:space="0" w:color="auto"/>
                                    <w:bottom w:val="none" w:sz="0" w:space="0" w:color="auto"/>
                                    <w:right w:val="none" w:sz="0" w:space="0" w:color="auto"/>
                                  </w:divBdr>
                                </w:div>
                              </w:divsChild>
                            </w:div>
                            <w:div w:id="294216961">
                              <w:marLeft w:val="0"/>
                              <w:marRight w:val="0"/>
                              <w:marTop w:val="0"/>
                              <w:marBottom w:val="0"/>
                              <w:divBdr>
                                <w:top w:val="none" w:sz="0" w:space="0" w:color="auto"/>
                                <w:left w:val="none" w:sz="0" w:space="0" w:color="auto"/>
                                <w:bottom w:val="none" w:sz="0" w:space="0" w:color="auto"/>
                                <w:right w:val="none" w:sz="0" w:space="0" w:color="auto"/>
                              </w:divBdr>
                              <w:divsChild>
                                <w:div w:id="3467610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2429">
      <w:bodyDiv w:val="1"/>
      <w:marLeft w:val="0"/>
      <w:marRight w:val="0"/>
      <w:marTop w:val="0"/>
      <w:marBottom w:val="0"/>
      <w:divBdr>
        <w:top w:val="none" w:sz="0" w:space="0" w:color="auto"/>
        <w:left w:val="none" w:sz="0" w:space="0" w:color="auto"/>
        <w:bottom w:val="none" w:sz="0" w:space="0" w:color="auto"/>
        <w:right w:val="none" w:sz="0" w:space="0" w:color="auto"/>
      </w:divBdr>
    </w:div>
    <w:div w:id="142703509">
      <w:bodyDiv w:val="1"/>
      <w:marLeft w:val="0"/>
      <w:marRight w:val="0"/>
      <w:marTop w:val="0"/>
      <w:marBottom w:val="0"/>
      <w:divBdr>
        <w:top w:val="none" w:sz="0" w:space="0" w:color="auto"/>
        <w:left w:val="none" w:sz="0" w:space="0" w:color="auto"/>
        <w:bottom w:val="none" w:sz="0" w:space="0" w:color="auto"/>
        <w:right w:val="none" w:sz="0" w:space="0" w:color="auto"/>
      </w:divBdr>
      <w:divsChild>
        <w:div w:id="644089456">
          <w:marLeft w:val="0"/>
          <w:marRight w:val="0"/>
          <w:marTop w:val="0"/>
          <w:marBottom w:val="0"/>
          <w:divBdr>
            <w:top w:val="none" w:sz="0" w:space="0" w:color="auto"/>
            <w:left w:val="none" w:sz="0" w:space="0" w:color="auto"/>
            <w:bottom w:val="none" w:sz="0" w:space="0" w:color="auto"/>
            <w:right w:val="none" w:sz="0" w:space="0" w:color="auto"/>
          </w:divBdr>
          <w:divsChild>
            <w:div w:id="1468668350">
              <w:marLeft w:val="0"/>
              <w:marRight w:val="0"/>
              <w:marTop w:val="0"/>
              <w:marBottom w:val="0"/>
              <w:divBdr>
                <w:top w:val="none" w:sz="0" w:space="0" w:color="auto"/>
                <w:left w:val="none" w:sz="0" w:space="0" w:color="auto"/>
                <w:bottom w:val="none" w:sz="0" w:space="0" w:color="auto"/>
                <w:right w:val="none" w:sz="0" w:space="0" w:color="auto"/>
              </w:divBdr>
              <w:divsChild>
                <w:div w:id="2123062276">
                  <w:marLeft w:val="0"/>
                  <w:marRight w:val="0"/>
                  <w:marTop w:val="0"/>
                  <w:marBottom w:val="0"/>
                  <w:divBdr>
                    <w:top w:val="none" w:sz="0" w:space="0" w:color="auto"/>
                    <w:left w:val="none" w:sz="0" w:space="0" w:color="auto"/>
                    <w:bottom w:val="none" w:sz="0" w:space="0" w:color="auto"/>
                    <w:right w:val="none" w:sz="0" w:space="0" w:color="auto"/>
                  </w:divBdr>
                </w:div>
                <w:div w:id="587543928">
                  <w:marLeft w:val="0"/>
                  <w:marRight w:val="0"/>
                  <w:marTop w:val="0"/>
                  <w:marBottom w:val="0"/>
                  <w:divBdr>
                    <w:top w:val="none" w:sz="0" w:space="0" w:color="auto"/>
                    <w:left w:val="none" w:sz="0" w:space="0" w:color="auto"/>
                    <w:bottom w:val="none" w:sz="0" w:space="0" w:color="auto"/>
                    <w:right w:val="none" w:sz="0" w:space="0" w:color="auto"/>
                  </w:divBdr>
                  <w:divsChild>
                    <w:div w:id="1866290659">
                      <w:marLeft w:val="0"/>
                      <w:marRight w:val="0"/>
                      <w:marTop w:val="0"/>
                      <w:marBottom w:val="150"/>
                      <w:divBdr>
                        <w:top w:val="none" w:sz="0" w:space="0" w:color="auto"/>
                        <w:left w:val="none" w:sz="0" w:space="0" w:color="auto"/>
                        <w:bottom w:val="none" w:sz="0" w:space="0" w:color="auto"/>
                        <w:right w:val="none" w:sz="0" w:space="0" w:color="auto"/>
                      </w:divBdr>
                    </w:div>
                    <w:div w:id="1107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5868">
      <w:bodyDiv w:val="1"/>
      <w:marLeft w:val="0"/>
      <w:marRight w:val="0"/>
      <w:marTop w:val="0"/>
      <w:marBottom w:val="0"/>
      <w:divBdr>
        <w:top w:val="none" w:sz="0" w:space="0" w:color="auto"/>
        <w:left w:val="none" w:sz="0" w:space="0" w:color="auto"/>
        <w:bottom w:val="none" w:sz="0" w:space="0" w:color="auto"/>
        <w:right w:val="none" w:sz="0" w:space="0" w:color="auto"/>
      </w:divBdr>
    </w:div>
    <w:div w:id="180434444">
      <w:bodyDiv w:val="1"/>
      <w:marLeft w:val="0"/>
      <w:marRight w:val="0"/>
      <w:marTop w:val="0"/>
      <w:marBottom w:val="0"/>
      <w:divBdr>
        <w:top w:val="none" w:sz="0" w:space="0" w:color="auto"/>
        <w:left w:val="none" w:sz="0" w:space="0" w:color="auto"/>
        <w:bottom w:val="none" w:sz="0" w:space="0" w:color="auto"/>
        <w:right w:val="none" w:sz="0" w:space="0" w:color="auto"/>
      </w:divBdr>
    </w:div>
    <w:div w:id="190073106">
      <w:bodyDiv w:val="1"/>
      <w:marLeft w:val="0"/>
      <w:marRight w:val="0"/>
      <w:marTop w:val="0"/>
      <w:marBottom w:val="0"/>
      <w:divBdr>
        <w:top w:val="none" w:sz="0" w:space="0" w:color="auto"/>
        <w:left w:val="none" w:sz="0" w:space="0" w:color="auto"/>
        <w:bottom w:val="none" w:sz="0" w:space="0" w:color="auto"/>
        <w:right w:val="none" w:sz="0" w:space="0" w:color="auto"/>
      </w:divBdr>
      <w:divsChild>
        <w:div w:id="988902290">
          <w:marLeft w:val="0"/>
          <w:marRight w:val="0"/>
          <w:marTop w:val="0"/>
          <w:marBottom w:val="0"/>
          <w:divBdr>
            <w:top w:val="none" w:sz="0" w:space="0" w:color="auto"/>
            <w:left w:val="none" w:sz="0" w:space="0" w:color="auto"/>
            <w:bottom w:val="none" w:sz="0" w:space="0" w:color="auto"/>
            <w:right w:val="none" w:sz="0" w:space="0" w:color="auto"/>
          </w:divBdr>
          <w:divsChild>
            <w:div w:id="366563462">
              <w:marLeft w:val="0"/>
              <w:marRight w:val="0"/>
              <w:marTop w:val="0"/>
              <w:marBottom w:val="0"/>
              <w:divBdr>
                <w:top w:val="none" w:sz="0" w:space="0" w:color="auto"/>
                <w:left w:val="none" w:sz="0" w:space="0" w:color="auto"/>
                <w:bottom w:val="none" w:sz="0" w:space="0" w:color="auto"/>
                <w:right w:val="none" w:sz="0" w:space="0" w:color="auto"/>
              </w:divBdr>
            </w:div>
          </w:divsChild>
        </w:div>
        <w:div w:id="1308558370">
          <w:marLeft w:val="0"/>
          <w:marRight w:val="0"/>
          <w:marTop w:val="0"/>
          <w:marBottom w:val="0"/>
          <w:divBdr>
            <w:top w:val="none" w:sz="0" w:space="0" w:color="auto"/>
            <w:left w:val="none" w:sz="0" w:space="0" w:color="auto"/>
            <w:bottom w:val="none" w:sz="0" w:space="0" w:color="auto"/>
            <w:right w:val="none" w:sz="0" w:space="0" w:color="auto"/>
          </w:divBdr>
          <w:divsChild>
            <w:div w:id="1476678077">
              <w:marLeft w:val="0"/>
              <w:marRight w:val="0"/>
              <w:marTop w:val="0"/>
              <w:marBottom w:val="0"/>
              <w:divBdr>
                <w:top w:val="none" w:sz="0" w:space="0" w:color="auto"/>
                <w:left w:val="none" w:sz="0" w:space="0" w:color="auto"/>
                <w:bottom w:val="none" w:sz="0" w:space="0" w:color="auto"/>
                <w:right w:val="none" w:sz="0" w:space="0" w:color="auto"/>
              </w:divBdr>
              <w:divsChild>
                <w:div w:id="4905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7763">
      <w:bodyDiv w:val="1"/>
      <w:marLeft w:val="0"/>
      <w:marRight w:val="0"/>
      <w:marTop w:val="0"/>
      <w:marBottom w:val="0"/>
      <w:divBdr>
        <w:top w:val="none" w:sz="0" w:space="0" w:color="auto"/>
        <w:left w:val="none" w:sz="0" w:space="0" w:color="auto"/>
        <w:bottom w:val="none" w:sz="0" w:space="0" w:color="auto"/>
        <w:right w:val="none" w:sz="0" w:space="0" w:color="auto"/>
      </w:divBdr>
    </w:div>
    <w:div w:id="202983422">
      <w:bodyDiv w:val="1"/>
      <w:marLeft w:val="0"/>
      <w:marRight w:val="0"/>
      <w:marTop w:val="0"/>
      <w:marBottom w:val="0"/>
      <w:divBdr>
        <w:top w:val="none" w:sz="0" w:space="0" w:color="auto"/>
        <w:left w:val="none" w:sz="0" w:space="0" w:color="auto"/>
        <w:bottom w:val="none" w:sz="0" w:space="0" w:color="auto"/>
        <w:right w:val="none" w:sz="0" w:space="0" w:color="auto"/>
      </w:divBdr>
      <w:divsChild>
        <w:div w:id="1543132990">
          <w:marLeft w:val="0"/>
          <w:marRight w:val="0"/>
          <w:marTop w:val="240"/>
          <w:marBottom w:val="240"/>
          <w:divBdr>
            <w:top w:val="none" w:sz="0" w:space="0" w:color="auto"/>
            <w:left w:val="none" w:sz="0" w:space="0" w:color="auto"/>
            <w:bottom w:val="none" w:sz="0" w:space="0" w:color="auto"/>
            <w:right w:val="none" w:sz="0" w:space="0" w:color="auto"/>
          </w:divBdr>
          <w:divsChild>
            <w:div w:id="1271665249">
              <w:marLeft w:val="0"/>
              <w:marRight w:val="240"/>
              <w:marTop w:val="0"/>
              <w:marBottom w:val="0"/>
              <w:divBdr>
                <w:top w:val="none" w:sz="0" w:space="0" w:color="auto"/>
                <w:left w:val="none" w:sz="0" w:space="0" w:color="auto"/>
                <w:bottom w:val="none" w:sz="0" w:space="0" w:color="auto"/>
                <w:right w:val="none" w:sz="0" w:space="0" w:color="auto"/>
              </w:divBdr>
              <w:divsChild>
                <w:div w:id="252082523">
                  <w:marLeft w:val="0"/>
                  <w:marRight w:val="0"/>
                  <w:marTop w:val="0"/>
                  <w:marBottom w:val="0"/>
                  <w:divBdr>
                    <w:top w:val="none" w:sz="0" w:space="0" w:color="auto"/>
                    <w:left w:val="none" w:sz="0" w:space="0" w:color="auto"/>
                    <w:bottom w:val="none" w:sz="0" w:space="0" w:color="auto"/>
                    <w:right w:val="none" w:sz="0" w:space="0" w:color="auto"/>
                  </w:divBdr>
                  <w:divsChild>
                    <w:div w:id="3801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4373">
              <w:marLeft w:val="0"/>
              <w:marRight w:val="240"/>
              <w:marTop w:val="0"/>
              <w:marBottom w:val="0"/>
              <w:divBdr>
                <w:top w:val="none" w:sz="0" w:space="0" w:color="auto"/>
                <w:left w:val="none" w:sz="0" w:space="0" w:color="auto"/>
                <w:bottom w:val="none" w:sz="0" w:space="0" w:color="auto"/>
                <w:right w:val="none" w:sz="0" w:space="0" w:color="auto"/>
              </w:divBdr>
              <w:divsChild>
                <w:div w:id="1670400182">
                  <w:marLeft w:val="0"/>
                  <w:marRight w:val="0"/>
                  <w:marTop w:val="0"/>
                  <w:marBottom w:val="0"/>
                  <w:divBdr>
                    <w:top w:val="none" w:sz="0" w:space="0" w:color="auto"/>
                    <w:left w:val="none" w:sz="0" w:space="0" w:color="auto"/>
                    <w:bottom w:val="none" w:sz="0" w:space="0" w:color="auto"/>
                    <w:right w:val="none" w:sz="0" w:space="0" w:color="auto"/>
                  </w:divBdr>
                  <w:divsChild>
                    <w:div w:id="2801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321">
              <w:marLeft w:val="0"/>
              <w:marRight w:val="0"/>
              <w:marTop w:val="0"/>
              <w:marBottom w:val="0"/>
              <w:divBdr>
                <w:top w:val="none" w:sz="0" w:space="0" w:color="auto"/>
                <w:left w:val="none" w:sz="0" w:space="0" w:color="auto"/>
                <w:bottom w:val="none" w:sz="0" w:space="0" w:color="auto"/>
                <w:right w:val="none" w:sz="0" w:space="0" w:color="auto"/>
              </w:divBdr>
              <w:divsChild>
                <w:div w:id="1615598034">
                  <w:marLeft w:val="0"/>
                  <w:marRight w:val="0"/>
                  <w:marTop w:val="0"/>
                  <w:marBottom w:val="0"/>
                  <w:divBdr>
                    <w:top w:val="none" w:sz="0" w:space="0" w:color="auto"/>
                    <w:left w:val="none" w:sz="0" w:space="0" w:color="auto"/>
                    <w:bottom w:val="none" w:sz="0" w:space="0" w:color="auto"/>
                    <w:right w:val="none" w:sz="0" w:space="0" w:color="auto"/>
                  </w:divBdr>
                  <w:divsChild>
                    <w:div w:id="3495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4028">
      <w:bodyDiv w:val="1"/>
      <w:marLeft w:val="0"/>
      <w:marRight w:val="0"/>
      <w:marTop w:val="0"/>
      <w:marBottom w:val="0"/>
      <w:divBdr>
        <w:top w:val="none" w:sz="0" w:space="0" w:color="auto"/>
        <w:left w:val="none" w:sz="0" w:space="0" w:color="auto"/>
        <w:bottom w:val="none" w:sz="0" w:space="0" w:color="auto"/>
        <w:right w:val="none" w:sz="0" w:space="0" w:color="auto"/>
      </w:divBdr>
      <w:divsChild>
        <w:div w:id="1269921797">
          <w:blockQuote w:val="1"/>
          <w:marLeft w:val="525"/>
          <w:marRight w:val="525"/>
          <w:marTop w:val="450"/>
          <w:marBottom w:val="450"/>
          <w:divBdr>
            <w:top w:val="none" w:sz="0" w:space="0" w:color="auto"/>
            <w:left w:val="single" w:sz="18" w:space="15" w:color="414141"/>
            <w:bottom w:val="none" w:sz="0" w:space="0" w:color="auto"/>
            <w:right w:val="none" w:sz="0" w:space="0" w:color="auto"/>
          </w:divBdr>
        </w:div>
      </w:divsChild>
    </w:div>
    <w:div w:id="243343231">
      <w:bodyDiv w:val="1"/>
      <w:marLeft w:val="0"/>
      <w:marRight w:val="0"/>
      <w:marTop w:val="0"/>
      <w:marBottom w:val="0"/>
      <w:divBdr>
        <w:top w:val="none" w:sz="0" w:space="0" w:color="auto"/>
        <w:left w:val="none" w:sz="0" w:space="0" w:color="auto"/>
        <w:bottom w:val="none" w:sz="0" w:space="0" w:color="auto"/>
        <w:right w:val="none" w:sz="0" w:space="0" w:color="auto"/>
      </w:divBdr>
      <w:divsChild>
        <w:div w:id="1343973120">
          <w:marLeft w:val="0"/>
          <w:marRight w:val="0"/>
          <w:marTop w:val="150"/>
          <w:marBottom w:val="0"/>
          <w:divBdr>
            <w:top w:val="none" w:sz="0" w:space="0" w:color="auto"/>
            <w:left w:val="none" w:sz="0" w:space="0" w:color="auto"/>
            <w:bottom w:val="none" w:sz="0" w:space="0" w:color="auto"/>
            <w:right w:val="none" w:sz="0" w:space="0" w:color="auto"/>
          </w:divBdr>
        </w:div>
        <w:div w:id="1289434583">
          <w:marLeft w:val="0"/>
          <w:marRight w:val="0"/>
          <w:marTop w:val="300"/>
          <w:marBottom w:val="300"/>
          <w:divBdr>
            <w:top w:val="single" w:sz="6" w:space="8" w:color="C2C2C2"/>
            <w:left w:val="none" w:sz="0" w:space="0" w:color="auto"/>
            <w:bottom w:val="single" w:sz="6" w:space="8" w:color="C2C2C2"/>
            <w:right w:val="none" w:sz="0" w:space="0" w:color="auto"/>
          </w:divBdr>
          <w:divsChild>
            <w:div w:id="1854563834">
              <w:marLeft w:val="0"/>
              <w:marRight w:val="0"/>
              <w:marTop w:val="0"/>
              <w:marBottom w:val="0"/>
              <w:divBdr>
                <w:top w:val="none" w:sz="0" w:space="0" w:color="auto"/>
                <w:left w:val="none" w:sz="0" w:space="0" w:color="auto"/>
                <w:bottom w:val="none" w:sz="0" w:space="0" w:color="auto"/>
                <w:right w:val="none" w:sz="0" w:space="0" w:color="auto"/>
              </w:divBdr>
              <w:divsChild>
                <w:div w:id="435517285">
                  <w:marLeft w:val="0"/>
                  <w:marRight w:val="0"/>
                  <w:marTop w:val="0"/>
                  <w:marBottom w:val="0"/>
                  <w:divBdr>
                    <w:top w:val="none" w:sz="0" w:space="0" w:color="auto"/>
                    <w:left w:val="none" w:sz="0" w:space="0" w:color="auto"/>
                    <w:bottom w:val="none" w:sz="0" w:space="0" w:color="auto"/>
                    <w:right w:val="none" w:sz="0" w:space="0" w:color="auto"/>
                  </w:divBdr>
                </w:div>
                <w:div w:id="105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1291">
          <w:marLeft w:val="0"/>
          <w:marRight w:val="0"/>
          <w:marTop w:val="0"/>
          <w:marBottom w:val="0"/>
          <w:divBdr>
            <w:top w:val="none" w:sz="0" w:space="0" w:color="auto"/>
            <w:left w:val="none" w:sz="0" w:space="0" w:color="auto"/>
            <w:bottom w:val="none" w:sz="0" w:space="0" w:color="auto"/>
            <w:right w:val="none" w:sz="0" w:space="0" w:color="auto"/>
          </w:divBdr>
          <w:divsChild>
            <w:div w:id="2955749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64192450">
      <w:bodyDiv w:val="1"/>
      <w:marLeft w:val="0"/>
      <w:marRight w:val="0"/>
      <w:marTop w:val="0"/>
      <w:marBottom w:val="0"/>
      <w:divBdr>
        <w:top w:val="none" w:sz="0" w:space="0" w:color="auto"/>
        <w:left w:val="none" w:sz="0" w:space="0" w:color="auto"/>
        <w:bottom w:val="none" w:sz="0" w:space="0" w:color="auto"/>
        <w:right w:val="none" w:sz="0" w:space="0" w:color="auto"/>
      </w:divBdr>
      <w:divsChild>
        <w:div w:id="2020354138">
          <w:marLeft w:val="0"/>
          <w:marRight w:val="450"/>
          <w:marTop w:val="0"/>
          <w:marBottom w:val="300"/>
          <w:divBdr>
            <w:top w:val="none" w:sz="0" w:space="0" w:color="auto"/>
            <w:left w:val="none" w:sz="0" w:space="0" w:color="auto"/>
            <w:bottom w:val="none" w:sz="0" w:space="0" w:color="auto"/>
            <w:right w:val="none" w:sz="0" w:space="0" w:color="auto"/>
          </w:divBdr>
          <w:divsChild>
            <w:div w:id="1240599599">
              <w:marLeft w:val="0"/>
              <w:marRight w:val="0"/>
              <w:marTop w:val="0"/>
              <w:marBottom w:val="0"/>
              <w:divBdr>
                <w:top w:val="none" w:sz="0" w:space="0" w:color="auto"/>
                <w:left w:val="none" w:sz="0" w:space="0" w:color="auto"/>
                <w:bottom w:val="none" w:sz="0" w:space="0" w:color="auto"/>
                <w:right w:val="none" w:sz="0" w:space="0" w:color="auto"/>
              </w:divBdr>
              <w:divsChild>
                <w:div w:id="1199515539">
                  <w:marLeft w:val="0"/>
                  <w:marRight w:val="0"/>
                  <w:marTop w:val="0"/>
                  <w:marBottom w:val="0"/>
                  <w:divBdr>
                    <w:top w:val="none" w:sz="0" w:space="0" w:color="auto"/>
                    <w:left w:val="none" w:sz="0" w:space="0" w:color="auto"/>
                    <w:bottom w:val="none" w:sz="0" w:space="0" w:color="auto"/>
                    <w:right w:val="none" w:sz="0" w:space="0" w:color="auto"/>
                  </w:divBdr>
                  <w:divsChild>
                    <w:div w:id="1072966891">
                      <w:marLeft w:val="0"/>
                      <w:marRight w:val="0"/>
                      <w:marTop w:val="0"/>
                      <w:marBottom w:val="0"/>
                      <w:divBdr>
                        <w:top w:val="none" w:sz="0" w:space="0" w:color="auto"/>
                        <w:left w:val="none" w:sz="0" w:space="0" w:color="auto"/>
                        <w:bottom w:val="none" w:sz="0" w:space="0" w:color="auto"/>
                        <w:right w:val="none" w:sz="0" w:space="0" w:color="auto"/>
                      </w:divBdr>
                    </w:div>
                    <w:div w:id="11879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61937">
      <w:bodyDiv w:val="1"/>
      <w:marLeft w:val="0"/>
      <w:marRight w:val="0"/>
      <w:marTop w:val="0"/>
      <w:marBottom w:val="0"/>
      <w:divBdr>
        <w:top w:val="none" w:sz="0" w:space="0" w:color="auto"/>
        <w:left w:val="none" w:sz="0" w:space="0" w:color="auto"/>
        <w:bottom w:val="none" w:sz="0" w:space="0" w:color="auto"/>
        <w:right w:val="none" w:sz="0" w:space="0" w:color="auto"/>
      </w:divBdr>
      <w:divsChild>
        <w:div w:id="1475608806">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327487160">
      <w:bodyDiv w:val="1"/>
      <w:marLeft w:val="0"/>
      <w:marRight w:val="0"/>
      <w:marTop w:val="0"/>
      <w:marBottom w:val="0"/>
      <w:divBdr>
        <w:top w:val="none" w:sz="0" w:space="0" w:color="auto"/>
        <w:left w:val="none" w:sz="0" w:space="0" w:color="auto"/>
        <w:bottom w:val="none" w:sz="0" w:space="0" w:color="auto"/>
        <w:right w:val="none" w:sz="0" w:space="0" w:color="auto"/>
      </w:divBdr>
      <w:divsChild>
        <w:div w:id="491457384">
          <w:marLeft w:val="0"/>
          <w:marRight w:val="0"/>
          <w:marTop w:val="240"/>
          <w:marBottom w:val="240"/>
          <w:divBdr>
            <w:top w:val="none" w:sz="0" w:space="0" w:color="auto"/>
            <w:left w:val="none" w:sz="0" w:space="0" w:color="auto"/>
            <w:bottom w:val="none" w:sz="0" w:space="0" w:color="auto"/>
            <w:right w:val="none" w:sz="0" w:space="0" w:color="auto"/>
          </w:divBdr>
          <w:divsChild>
            <w:div w:id="723063497">
              <w:marLeft w:val="0"/>
              <w:marRight w:val="240"/>
              <w:marTop w:val="0"/>
              <w:marBottom w:val="0"/>
              <w:divBdr>
                <w:top w:val="none" w:sz="0" w:space="0" w:color="auto"/>
                <w:left w:val="none" w:sz="0" w:space="0" w:color="auto"/>
                <w:bottom w:val="none" w:sz="0" w:space="0" w:color="auto"/>
                <w:right w:val="none" w:sz="0" w:space="0" w:color="auto"/>
              </w:divBdr>
              <w:divsChild>
                <w:div w:id="1374311371">
                  <w:marLeft w:val="0"/>
                  <w:marRight w:val="0"/>
                  <w:marTop w:val="0"/>
                  <w:marBottom w:val="0"/>
                  <w:divBdr>
                    <w:top w:val="none" w:sz="0" w:space="0" w:color="auto"/>
                    <w:left w:val="none" w:sz="0" w:space="0" w:color="auto"/>
                    <w:bottom w:val="none" w:sz="0" w:space="0" w:color="auto"/>
                    <w:right w:val="none" w:sz="0" w:space="0" w:color="auto"/>
                  </w:divBdr>
                  <w:divsChild>
                    <w:div w:id="17370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723">
              <w:marLeft w:val="0"/>
              <w:marRight w:val="240"/>
              <w:marTop w:val="0"/>
              <w:marBottom w:val="0"/>
              <w:divBdr>
                <w:top w:val="none" w:sz="0" w:space="0" w:color="auto"/>
                <w:left w:val="none" w:sz="0" w:space="0" w:color="auto"/>
                <w:bottom w:val="none" w:sz="0" w:space="0" w:color="auto"/>
                <w:right w:val="none" w:sz="0" w:space="0" w:color="auto"/>
              </w:divBdr>
              <w:divsChild>
                <w:div w:id="492795007">
                  <w:marLeft w:val="0"/>
                  <w:marRight w:val="0"/>
                  <w:marTop w:val="0"/>
                  <w:marBottom w:val="0"/>
                  <w:divBdr>
                    <w:top w:val="none" w:sz="0" w:space="0" w:color="auto"/>
                    <w:left w:val="none" w:sz="0" w:space="0" w:color="auto"/>
                    <w:bottom w:val="none" w:sz="0" w:space="0" w:color="auto"/>
                    <w:right w:val="none" w:sz="0" w:space="0" w:color="auto"/>
                  </w:divBdr>
                  <w:divsChild>
                    <w:div w:id="9788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6322">
              <w:marLeft w:val="0"/>
              <w:marRight w:val="0"/>
              <w:marTop w:val="0"/>
              <w:marBottom w:val="0"/>
              <w:divBdr>
                <w:top w:val="none" w:sz="0" w:space="0" w:color="auto"/>
                <w:left w:val="none" w:sz="0" w:space="0" w:color="auto"/>
                <w:bottom w:val="none" w:sz="0" w:space="0" w:color="auto"/>
                <w:right w:val="none" w:sz="0" w:space="0" w:color="auto"/>
              </w:divBdr>
              <w:divsChild>
                <w:div w:id="1392263977">
                  <w:marLeft w:val="0"/>
                  <w:marRight w:val="0"/>
                  <w:marTop w:val="0"/>
                  <w:marBottom w:val="0"/>
                  <w:divBdr>
                    <w:top w:val="none" w:sz="0" w:space="0" w:color="auto"/>
                    <w:left w:val="none" w:sz="0" w:space="0" w:color="auto"/>
                    <w:bottom w:val="none" w:sz="0" w:space="0" w:color="auto"/>
                    <w:right w:val="none" w:sz="0" w:space="0" w:color="auto"/>
                  </w:divBdr>
                  <w:divsChild>
                    <w:div w:id="829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559">
          <w:marLeft w:val="0"/>
          <w:marRight w:val="0"/>
          <w:marTop w:val="0"/>
          <w:marBottom w:val="0"/>
          <w:divBdr>
            <w:top w:val="none" w:sz="0" w:space="0" w:color="auto"/>
            <w:left w:val="none" w:sz="0" w:space="0" w:color="auto"/>
            <w:bottom w:val="none" w:sz="0" w:space="0" w:color="auto"/>
            <w:right w:val="none" w:sz="0" w:space="0" w:color="auto"/>
          </w:divBdr>
          <w:divsChild>
            <w:div w:id="1036738602">
              <w:marLeft w:val="-300"/>
              <w:marRight w:val="-300"/>
              <w:marTop w:val="0"/>
              <w:marBottom w:val="0"/>
              <w:divBdr>
                <w:top w:val="none" w:sz="0" w:space="0" w:color="auto"/>
                <w:left w:val="none" w:sz="0" w:space="0" w:color="auto"/>
                <w:bottom w:val="none" w:sz="0" w:space="0" w:color="auto"/>
                <w:right w:val="none" w:sz="0" w:space="0" w:color="auto"/>
              </w:divBdr>
              <w:divsChild>
                <w:div w:id="1718355186">
                  <w:marLeft w:val="0"/>
                  <w:marRight w:val="0"/>
                  <w:marTop w:val="0"/>
                  <w:marBottom w:val="0"/>
                  <w:divBdr>
                    <w:top w:val="none" w:sz="0" w:space="0" w:color="auto"/>
                    <w:left w:val="none" w:sz="0" w:space="0" w:color="auto"/>
                    <w:bottom w:val="none" w:sz="0" w:space="0" w:color="auto"/>
                    <w:right w:val="none" w:sz="0" w:space="0" w:color="auto"/>
                  </w:divBdr>
                  <w:divsChild>
                    <w:div w:id="630937168">
                      <w:marLeft w:val="0"/>
                      <w:marRight w:val="0"/>
                      <w:marTop w:val="0"/>
                      <w:marBottom w:val="0"/>
                      <w:divBdr>
                        <w:top w:val="none" w:sz="0" w:space="0" w:color="auto"/>
                        <w:left w:val="none" w:sz="0" w:space="0" w:color="auto"/>
                        <w:bottom w:val="none" w:sz="0" w:space="0" w:color="auto"/>
                        <w:right w:val="none" w:sz="0" w:space="0" w:color="auto"/>
                      </w:divBdr>
                      <w:divsChild>
                        <w:div w:id="909459331">
                          <w:marLeft w:val="0"/>
                          <w:marRight w:val="0"/>
                          <w:marTop w:val="0"/>
                          <w:marBottom w:val="0"/>
                          <w:divBdr>
                            <w:top w:val="none" w:sz="0" w:space="0" w:color="auto"/>
                            <w:left w:val="none" w:sz="0" w:space="0" w:color="auto"/>
                            <w:bottom w:val="none" w:sz="0" w:space="0" w:color="auto"/>
                            <w:right w:val="none" w:sz="0" w:space="0" w:color="auto"/>
                          </w:divBdr>
                          <w:divsChild>
                            <w:div w:id="882795067">
                              <w:marLeft w:val="0"/>
                              <w:marRight w:val="0"/>
                              <w:marTop w:val="0"/>
                              <w:marBottom w:val="0"/>
                              <w:divBdr>
                                <w:top w:val="none" w:sz="0" w:space="0" w:color="auto"/>
                                <w:left w:val="none" w:sz="0" w:space="0" w:color="auto"/>
                                <w:bottom w:val="none" w:sz="0" w:space="0" w:color="auto"/>
                                <w:right w:val="none" w:sz="0" w:space="0" w:color="auto"/>
                              </w:divBdr>
                              <w:divsChild>
                                <w:div w:id="262345110">
                                  <w:marLeft w:val="0"/>
                                  <w:marRight w:val="0"/>
                                  <w:marTop w:val="0"/>
                                  <w:marBottom w:val="0"/>
                                  <w:divBdr>
                                    <w:top w:val="none" w:sz="0" w:space="0" w:color="auto"/>
                                    <w:left w:val="none" w:sz="0" w:space="0" w:color="auto"/>
                                    <w:bottom w:val="none" w:sz="0" w:space="0" w:color="auto"/>
                                    <w:right w:val="none" w:sz="0" w:space="0" w:color="auto"/>
                                  </w:divBdr>
                                </w:div>
                              </w:divsChild>
                            </w:div>
                            <w:div w:id="992104548">
                              <w:marLeft w:val="0"/>
                              <w:marRight w:val="0"/>
                              <w:marTop w:val="0"/>
                              <w:marBottom w:val="0"/>
                              <w:divBdr>
                                <w:top w:val="none" w:sz="0" w:space="0" w:color="auto"/>
                                <w:left w:val="none" w:sz="0" w:space="0" w:color="auto"/>
                                <w:bottom w:val="none" w:sz="0" w:space="0" w:color="auto"/>
                                <w:right w:val="none" w:sz="0" w:space="0" w:color="auto"/>
                              </w:divBdr>
                              <w:divsChild>
                                <w:div w:id="5257515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226176">
      <w:bodyDiv w:val="1"/>
      <w:marLeft w:val="0"/>
      <w:marRight w:val="0"/>
      <w:marTop w:val="0"/>
      <w:marBottom w:val="0"/>
      <w:divBdr>
        <w:top w:val="none" w:sz="0" w:space="0" w:color="auto"/>
        <w:left w:val="none" w:sz="0" w:space="0" w:color="auto"/>
        <w:bottom w:val="none" w:sz="0" w:space="0" w:color="auto"/>
        <w:right w:val="none" w:sz="0" w:space="0" w:color="auto"/>
      </w:divBdr>
    </w:div>
    <w:div w:id="405879828">
      <w:bodyDiv w:val="1"/>
      <w:marLeft w:val="0"/>
      <w:marRight w:val="0"/>
      <w:marTop w:val="0"/>
      <w:marBottom w:val="0"/>
      <w:divBdr>
        <w:top w:val="none" w:sz="0" w:space="0" w:color="auto"/>
        <w:left w:val="none" w:sz="0" w:space="0" w:color="auto"/>
        <w:bottom w:val="none" w:sz="0" w:space="0" w:color="auto"/>
        <w:right w:val="none" w:sz="0" w:space="0" w:color="auto"/>
      </w:divBdr>
      <w:divsChild>
        <w:div w:id="190606009">
          <w:marLeft w:val="2118"/>
          <w:marRight w:val="0"/>
          <w:marTop w:val="0"/>
          <w:marBottom w:val="0"/>
          <w:divBdr>
            <w:top w:val="none" w:sz="0" w:space="0" w:color="auto"/>
            <w:left w:val="none" w:sz="0" w:space="0" w:color="auto"/>
            <w:bottom w:val="none" w:sz="0" w:space="0" w:color="auto"/>
            <w:right w:val="none" w:sz="0" w:space="0" w:color="auto"/>
          </w:divBdr>
          <w:divsChild>
            <w:div w:id="1412580657">
              <w:marLeft w:val="0"/>
              <w:marRight w:val="0"/>
              <w:marTop w:val="0"/>
              <w:marBottom w:val="0"/>
              <w:divBdr>
                <w:top w:val="none" w:sz="0" w:space="0" w:color="auto"/>
                <w:left w:val="none" w:sz="0" w:space="0" w:color="auto"/>
                <w:bottom w:val="none" w:sz="0" w:space="0" w:color="auto"/>
                <w:right w:val="none" w:sz="0" w:space="0" w:color="auto"/>
              </w:divBdr>
            </w:div>
          </w:divsChild>
        </w:div>
        <w:div w:id="421026936">
          <w:marLeft w:val="2118"/>
          <w:marRight w:val="0"/>
          <w:marTop w:val="0"/>
          <w:marBottom w:val="0"/>
          <w:divBdr>
            <w:top w:val="none" w:sz="0" w:space="0" w:color="auto"/>
            <w:left w:val="none" w:sz="0" w:space="0" w:color="auto"/>
            <w:bottom w:val="none" w:sz="0" w:space="0" w:color="auto"/>
            <w:right w:val="none" w:sz="0" w:space="0" w:color="auto"/>
          </w:divBdr>
          <w:divsChild>
            <w:div w:id="16393365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408190445">
      <w:bodyDiv w:val="1"/>
      <w:marLeft w:val="0"/>
      <w:marRight w:val="0"/>
      <w:marTop w:val="0"/>
      <w:marBottom w:val="0"/>
      <w:divBdr>
        <w:top w:val="none" w:sz="0" w:space="0" w:color="auto"/>
        <w:left w:val="none" w:sz="0" w:space="0" w:color="auto"/>
        <w:bottom w:val="none" w:sz="0" w:space="0" w:color="auto"/>
        <w:right w:val="none" w:sz="0" w:space="0" w:color="auto"/>
      </w:divBdr>
    </w:div>
    <w:div w:id="417793014">
      <w:bodyDiv w:val="1"/>
      <w:marLeft w:val="0"/>
      <w:marRight w:val="0"/>
      <w:marTop w:val="0"/>
      <w:marBottom w:val="0"/>
      <w:divBdr>
        <w:top w:val="none" w:sz="0" w:space="0" w:color="auto"/>
        <w:left w:val="none" w:sz="0" w:space="0" w:color="auto"/>
        <w:bottom w:val="none" w:sz="0" w:space="0" w:color="auto"/>
        <w:right w:val="none" w:sz="0" w:space="0" w:color="auto"/>
      </w:divBdr>
    </w:div>
    <w:div w:id="446003566">
      <w:bodyDiv w:val="1"/>
      <w:marLeft w:val="0"/>
      <w:marRight w:val="0"/>
      <w:marTop w:val="0"/>
      <w:marBottom w:val="0"/>
      <w:divBdr>
        <w:top w:val="none" w:sz="0" w:space="0" w:color="auto"/>
        <w:left w:val="none" w:sz="0" w:space="0" w:color="auto"/>
        <w:bottom w:val="none" w:sz="0" w:space="0" w:color="auto"/>
        <w:right w:val="none" w:sz="0" w:space="0" w:color="auto"/>
      </w:divBdr>
      <w:divsChild>
        <w:div w:id="159002248">
          <w:marLeft w:val="0"/>
          <w:marRight w:val="0"/>
          <w:marTop w:val="0"/>
          <w:marBottom w:val="0"/>
          <w:divBdr>
            <w:top w:val="none" w:sz="0" w:space="0" w:color="auto"/>
            <w:left w:val="none" w:sz="0" w:space="0" w:color="auto"/>
            <w:bottom w:val="none" w:sz="0" w:space="0" w:color="auto"/>
            <w:right w:val="none" w:sz="0" w:space="0" w:color="auto"/>
          </w:divBdr>
          <w:divsChild>
            <w:div w:id="1588658690">
              <w:marLeft w:val="0"/>
              <w:marRight w:val="0"/>
              <w:marTop w:val="0"/>
              <w:marBottom w:val="0"/>
              <w:divBdr>
                <w:top w:val="none" w:sz="0" w:space="0" w:color="auto"/>
                <w:left w:val="none" w:sz="0" w:space="0" w:color="auto"/>
                <w:bottom w:val="none" w:sz="0" w:space="0" w:color="auto"/>
                <w:right w:val="none" w:sz="0" w:space="0" w:color="auto"/>
              </w:divBdr>
              <w:divsChild>
                <w:div w:id="1097942072">
                  <w:marLeft w:val="0"/>
                  <w:marRight w:val="0"/>
                  <w:marTop w:val="0"/>
                  <w:marBottom w:val="0"/>
                  <w:divBdr>
                    <w:top w:val="none" w:sz="0" w:space="0" w:color="auto"/>
                    <w:left w:val="none" w:sz="0" w:space="0" w:color="auto"/>
                    <w:bottom w:val="none" w:sz="0" w:space="0" w:color="auto"/>
                    <w:right w:val="none" w:sz="0" w:space="0" w:color="auto"/>
                  </w:divBdr>
                </w:div>
                <w:div w:id="748817865">
                  <w:marLeft w:val="0"/>
                  <w:marRight w:val="0"/>
                  <w:marTop w:val="0"/>
                  <w:marBottom w:val="0"/>
                  <w:divBdr>
                    <w:top w:val="none" w:sz="0" w:space="0" w:color="auto"/>
                    <w:left w:val="none" w:sz="0" w:space="0" w:color="auto"/>
                    <w:bottom w:val="none" w:sz="0" w:space="0" w:color="auto"/>
                    <w:right w:val="none" w:sz="0" w:space="0" w:color="auto"/>
                  </w:divBdr>
                  <w:divsChild>
                    <w:div w:id="365450313">
                      <w:marLeft w:val="0"/>
                      <w:marRight w:val="0"/>
                      <w:marTop w:val="0"/>
                      <w:marBottom w:val="150"/>
                      <w:divBdr>
                        <w:top w:val="none" w:sz="0" w:space="0" w:color="auto"/>
                        <w:left w:val="none" w:sz="0" w:space="0" w:color="auto"/>
                        <w:bottom w:val="none" w:sz="0" w:space="0" w:color="auto"/>
                        <w:right w:val="none" w:sz="0" w:space="0" w:color="auto"/>
                      </w:divBdr>
                    </w:div>
                    <w:div w:id="11945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0942">
      <w:bodyDiv w:val="1"/>
      <w:marLeft w:val="0"/>
      <w:marRight w:val="0"/>
      <w:marTop w:val="0"/>
      <w:marBottom w:val="0"/>
      <w:divBdr>
        <w:top w:val="none" w:sz="0" w:space="0" w:color="auto"/>
        <w:left w:val="none" w:sz="0" w:space="0" w:color="auto"/>
        <w:bottom w:val="none" w:sz="0" w:space="0" w:color="auto"/>
        <w:right w:val="none" w:sz="0" w:space="0" w:color="auto"/>
      </w:divBdr>
      <w:divsChild>
        <w:div w:id="1045178295">
          <w:marLeft w:val="0"/>
          <w:marRight w:val="0"/>
          <w:marTop w:val="0"/>
          <w:marBottom w:val="0"/>
          <w:divBdr>
            <w:top w:val="none" w:sz="0" w:space="0" w:color="auto"/>
            <w:left w:val="none" w:sz="0" w:space="0" w:color="auto"/>
            <w:bottom w:val="none" w:sz="0" w:space="0" w:color="auto"/>
            <w:right w:val="none" w:sz="0" w:space="0" w:color="auto"/>
          </w:divBdr>
          <w:divsChild>
            <w:div w:id="6470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47752">
      <w:bodyDiv w:val="1"/>
      <w:marLeft w:val="0"/>
      <w:marRight w:val="0"/>
      <w:marTop w:val="0"/>
      <w:marBottom w:val="0"/>
      <w:divBdr>
        <w:top w:val="none" w:sz="0" w:space="0" w:color="auto"/>
        <w:left w:val="none" w:sz="0" w:space="0" w:color="auto"/>
        <w:bottom w:val="none" w:sz="0" w:space="0" w:color="auto"/>
        <w:right w:val="none" w:sz="0" w:space="0" w:color="auto"/>
      </w:divBdr>
    </w:div>
    <w:div w:id="557714437">
      <w:bodyDiv w:val="1"/>
      <w:marLeft w:val="0"/>
      <w:marRight w:val="0"/>
      <w:marTop w:val="0"/>
      <w:marBottom w:val="0"/>
      <w:divBdr>
        <w:top w:val="none" w:sz="0" w:space="0" w:color="auto"/>
        <w:left w:val="none" w:sz="0" w:space="0" w:color="auto"/>
        <w:bottom w:val="none" w:sz="0" w:space="0" w:color="auto"/>
        <w:right w:val="none" w:sz="0" w:space="0" w:color="auto"/>
      </w:divBdr>
    </w:div>
    <w:div w:id="612783450">
      <w:bodyDiv w:val="1"/>
      <w:marLeft w:val="0"/>
      <w:marRight w:val="0"/>
      <w:marTop w:val="0"/>
      <w:marBottom w:val="0"/>
      <w:divBdr>
        <w:top w:val="none" w:sz="0" w:space="0" w:color="auto"/>
        <w:left w:val="none" w:sz="0" w:space="0" w:color="auto"/>
        <w:bottom w:val="none" w:sz="0" w:space="0" w:color="auto"/>
        <w:right w:val="none" w:sz="0" w:space="0" w:color="auto"/>
      </w:divBdr>
      <w:divsChild>
        <w:div w:id="2122147427">
          <w:marLeft w:val="0"/>
          <w:marRight w:val="0"/>
          <w:marTop w:val="240"/>
          <w:marBottom w:val="240"/>
          <w:divBdr>
            <w:top w:val="none" w:sz="0" w:space="0" w:color="auto"/>
            <w:left w:val="none" w:sz="0" w:space="0" w:color="auto"/>
            <w:bottom w:val="none" w:sz="0" w:space="0" w:color="auto"/>
            <w:right w:val="none" w:sz="0" w:space="0" w:color="auto"/>
          </w:divBdr>
          <w:divsChild>
            <w:div w:id="571081608">
              <w:marLeft w:val="0"/>
              <w:marRight w:val="240"/>
              <w:marTop w:val="0"/>
              <w:marBottom w:val="0"/>
              <w:divBdr>
                <w:top w:val="none" w:sz="0" w:space="0" w:color="auto"/>
                <w:left w:val="none" w:sz="0" w:space="0" w:color="auto"/>
                <w:bottom w:val="none" w:sz="0" w:space="0" w:color="auto"/>
                <w:right w:val="none" w:sz="0" w:space="0" w:color="auto"/>
              </w:divBdr>
              <w:divsChild>
                <w:div w:id="1745251620">
                  <w:marLeft w:val="0"/>
                  <w:marRight w:val="0"/>
                  <w:marTop w:val="0"/>
                  <w:marBottom w:val="0"/>
                  <w:divBdr>
                    <w:top w:val="none" w:sz="0" w:space="0" w:color="auto"/>
                    <w:left w:val="none" w:sz="0" w:space="0" w:color="auto"/>
                    <w:bottom w:val="none" w:sz="0" w:space="0" w:color="auto"/>
                    <w:right w:val="none" w:sz="0" w:space="0" w:color="auto"/>
                  </w:divBdr>
                  <w:divsChild>
                    <w:div w:id="13923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977">
              <w:marLeft w:val="0"/>
              <w:marRight w:val="240"/>
              <w:marTop w:val="0"/>
              <w:marBottom w:val="0"/>
              <w:divBdr>
                <w:top w:val="none" w:sz="0" w:space="0" w:color="auto"/>
                <w:left w:val="none" w:sz="0" w:space="0" w:color="auto"/>
                <w:bottom w:val="none" w:sz="0" w:space="0" w:color="auto"/>
                <w:right w:val="none" w:sz="0" w:space="0" w:color="auto"/>
              </w:divBdr>
              <w:divsChild>
                <w:div w:id="1352026354">
                  <w:marLeft w:val="0"/>
                  <w:marRight w:val="0"/>
                  <w:marTop w:val="0"/>
                  <w:marBottom w:val="0"/>
                  <w:divBdr>
                    <w:top w:val="none" w:sz="0" w:space="0" w:color="auto"/>
                    <w:left w:val="none" w:sz="0" w:space="0" w:color="auto"/>
                    <w:bottom w:val="none" w:sz="0" w:space="0" w:color="auto"/>
                    <w:right w:val="none" w:sz="0" w:space="0" w:color="auto"/>
                  </w:divBdr>
                  <w:divsChild>
                    <w:div w:id="2135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8693">
              <w:marLeft w:val="0"/>
              <w:marRight w:val="0"/>
              <w:marTop w:val="0"/>
              <w:marBottom w:val="0"/>
              <w:divBdr>
                <w:top w:val="none" w:sz="0" w:space="0" w:color="auto"/>
                <w:left w:val="none" w:sz="0" w:space="0" w:color="auto"/>
                <w:bottom w:val="none" w:sz="0" w:space="0" w:color="auto"/>
                <w:right w:val="none" w:sz="0" w:space="0" w:color="auto"/>
              </w:divBdr>
              <w:divsChild>
                <w:div w:id="470170172">
                  <w:marLeft w:val="0"/>
                  <w:marRight w:val="0"/>
                  <w:marTop w:val="0"/>
                  <w:marBottom w:val="0"/>
                  <w:divBdr>
                    <w:top w:val="none" w:sz="0" w:space="0" w:color="auto"/>
                    <w:left w:val="none" w:sz="0" w:space="0" w:color="auto"/>
                    <w:bottom w:val="none" w:sz="0" w:space="0" w:color="auto"/>
                    <w:right w:val="none" w:sz="0" w:space="0" w:color="auto"/>
                  </w:divBdr>
                  <w:divsChild>
                    <w:div w:id="675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43808">
          <w:marLeft w:val="0"/>
          <w:marRight w:val="0"/>
          <w:marTop w:val="0"/>
          <w:marBottom w:val="0"/>
          <w:divBdr>
            <w:top w:val="none" w:sz="0" w:space="0" w:color="auto"/>
            <w:left w:val="none" w:sz="0" w:space="0" w:color="auto"/>
            <w:bottom w:val="none" w:sz="0" w:space="0" w:color="auto"/>
            <w:right w:val="none" w:sz="0" w:space="0" w:color="auto"/>
          </w:divBdr>
          <w:divsChild>
            <w:div w:id="247889086">
              <w:marLeft w:val="-300"/>
              <w:marRight w:val="-300"/>
              <w:marTop w:val="0"/>
              <w:marBottom w:val="0"/>
              <w:divBdr>
                <w:top w:val="none" w:sz="0" w:space="0" w:color="auto"/>
                <w:left w:val="none" w:sz="0" w:space="0" w:color="auto"/>
                <w:bottom w:val="none" w:sz="0" w:space="0" w:color="auto"/>
                <w:right w:val="none" w:sz="0" w:space="0" w:color="auto"/>
              </w:divBdr>
              <w:divsChild>
                <w:div w:id="1308776871">
                  <w:marLeft w:val="0"/>
                  <w:marRight w:val="0"/>
                  <w:marTop w:val="0"/>
                  <w:marBottom w:val="0"/>
                  <w:divBdr>
                    <w:top w:val="none" w:sz="0" w:space="0" w:color="auto"/>
                    <w:left w:val="none" w:sz="0" w:space="0" w:color="auto"/>
                    <w:bottom w:val="none" w:sz="0" w:space="0" w:color="auto"/>
                    <w:right w:val="none" w:sz="0" w:space="0" w:color="auto"/>
                  </w:divBdr>
                  <w:divsChild>
                    <w:div w:id="1784181857">
                      <w:marLeft w:val="0"/>
                      <w:marRight w:val="0"/>
                      <w:marTop w:val="0"/>
                      <w:marBottom w:val="0"/>
                      <w:divBdr>
                        <w:top w:val="none" w:sz="0" w:space="0" w:color="auto"/>
                        <w:left w:val="none" w:sz="0" w:space="0" w:color="auto"/>
                        <w:bottom w:val="none" w:sz="0" w:space="0" w:color="auto"/>
                        <w:right w:val="none" w:sz="0" w:space="0" w:color="auto"/>
                      </w:divBdr>
                      <w:divsChild>
                        <w:div w:id="31272636">
                          <w:marLeft w:val="0"/>
                          <w:marRight w:val="0"/>
                          <w:marTop w:val="0"/>
                          <w:marBottom w:val="0"/>
                          <w:divBdr>
                            <w:top w:val="none" w:sz="0" w:space="0" w:color="auto"/>
                            <w:left w:val="none" w:sz="0" w:space="0" w:color="auto"/>
                            <w:bottom w:val="none" w:sz="0" w:space="0" w:color="auto"/>
                            <w:right w:val="none" w:sz="0" w:space="0" w:color="auto"/>
                          </w:divBdr>
                          <w:divsChild>
                            <w:div w:id="728041622">
                              <w:marLeft w:val="0"/>
                              <w:marRight w:val="0"/>
                              <w:marTop w:val="0"/>
                              <w:marBottom w:val="0"/>
                              <w:divBdr>
                                <w:top w:val="none" w:sz="0" w:space="0" w:color="auto"/>
                                <w:left w:val="none" w:sz="0" w:space="0" w:color="auto"/>
                                <w:bottom w:val="none" w:sz="0" w:space="0" w:color="auto"/>
                                <w:right w:val="none" w:sz="0" w:space="0" w:color="auto"/>
                              </w:divBdr>
                              <w:divsChild>
                                <w:div w:id="178661143">
                                  <w:marLeft w:val="0"/>
                                  <w:marRight w:val="0"/>
                                  <w:marTop w:val="0"/>
                                  <w:marBottom w:val="0"/>
                                  <w:divBdr>
                                    <w:top w:val="none" w:sz="0" w:space="0" w:color="auto"/>
                                    <w:left w:val="none" w:sz="0" w:space="0" w:color="auto"/>
                                    <w:bottom w:val="none" w:sz="0" w:space="0" w:color="auto"/>
                                    <w:right w:val="none" w:sz="0" w:space="0" w:color="auto"/>
                                  </w:divBdr>
                                </w:div>
                              </w:divsChild>
                            </w:div>
                            <w:div w:id="2119717140">
                              <w:marLeft w:val="0"/>
                              <w:marRight w:val="0"/>
                              <w:marTop w:val="0"/>
                              <w:marBottom w:val="0"/>
                              <w:divBdr>
                                <w:top w:val="none" w:sz="0" w:space="0" w:color="auto"/>
                                <w:left w:val="none" w:sz="0" w:space="0" w:color="auto"/>
                                <w:bottom w:val="none" w:sz="0" w:space="0" w:color="auto"/>
                                <w:right w:val="none" w:sz="0" w:space="0" w:color="auto"/>
                              </w:divBdr>
                              <w:divsChild>
                                <w:div w:id="15789784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13942">
      <w:bodyDiv w:val="1"/>
      <w:marLeft w:val="0"/>
      <w:marRight w:val="0"/>
      <w:marTop w:val="0"/>
      <w:marBottom w:val="0"/>
      <w:divBdr>
        <w:top w:val="none" w:sz="0" w:space="0" w:color="auto"/>
        <w:left w:val="none" w:sz="0" w:space="0" w:color="auto"/>
        <w:bottom w:val="none" w:sz="0" w:space="0" w:color="auto"/>
        <w:right w:val="none" w:sz="0" w:space="0" w:color="auto"/>
      </w:divBdr>
    </w:div>
    <w:div w:id="711804722">
      <w:bodyDiv w:val="1"/>
      <w:marLeft w:val="0"/>
      <w:marRight w:val="0"/>
      <w:marTop w:val="0"/>
      <w:marBottom w:val="0"/>
      <w:divBdr>
        <w:top w:val="none" w:sz="0" w:space="0" w:color="auto"/>
        <w:left w:val="none" w:sz="0" w:space="0" w:color="auto"/>
        <w:bottom w:val="none" w:sz="0" w:space="0" w:color="auto"/>
        <w:right w:val="none" w:sz="0" w:space="0" w:color="auto"/>
      </w:divBdr>
    </w:div>
    <w:div w:id="742096801">
      <w:bodyDiv w:val="1"/>
      <w:marLeft w:val="0"/>
      <w:marRight w:val="0"/>
      <w:marTop w:val="0"/>
      <w:marBottom w:val="0"/>
      <w:divBdr>
        <w:top w:val="none" w:sz="0" w:space="0" w:color="auto"/>
        <w:left w:val="none" w:sz="0" w:space="0" w:color="auto"/>
        <w:bottom w:val="none" w:sz="0" w:space="0" w:color="auto"/>
        <w:right w:val="none" w:sz="0" w:space="0" w:color="auto"/>
      </w:divBdr>
    </w:div>
    <w:div w:id="770080765">
      <w:bodyDiv w:val="1"/>
      <w:marLeft w:val="0"/>
      <w:marRight w:val="0"/>
      <w:marTop w:val="0"/>
      <w:marBottom w:val="0"/>
      <w:divBdr>
        <w:top w:val="none" w:sz="0" w:space="0" w:color="auto"/>
        <w:left w:val="none" w:sz="0" w:space="0" w:color="auto"/>
        <w:bottom w:val="none" w:sz="0" w:space="0" w:color="auto"/>
        <w:right w:val="none" w:sz="0" w:space="0" w:color="auto"/>
      </w:divBdr>
      <w:divsChild>
        <w:div w:id="1739861525">
          <w:marLeft w:val="0"/>
          <w:marRight w:val="0"/>
          <w:marTop w:val="240"/>
          <w:marBottom w:val="240"/>
          <w:divBdr>
            <w:top w:val="none" w:sz="0" w:space="0" w:color="auto"/>
            <w:left w:val="none" w:sz="0" w:space="0" w:color="auto"/>
            <w:bottom w:val="none" w:sz="0" w:space="0" w:color="auto"/>
            <w:right w:val="none" w:sz="0" w:space="0" w:color="auto"/>
          </w:divBdr>
          <w:divsChild>
            <w:div w:id="2053116608">
              <w:marLeft w:val="0"/>
              <w:marRight w:val="240"/>
              <w:marTop w:val="0"/>
              <w:marBottom w:val="0"/>
              <w:divBdr>
                <w:top w:val="none" w:sz="0" w:space="0" w:color="auto"/>
                <w:left w:val="none" w:sz="0" w:space="0" w:color="auto"/>
                <w:bottom w:val="none" w:sz="0" w:space="0" w:color="auto"/>
                <w:right w:val="none" w:sz="0" w:space="0" w:color="auto"/>
              </w:divBdr>
              <w:divsChild>
                <w:div w:id="472986120">
                  <w:marLeft w:val="0"/>
                  <w:marRight w:val="0"/>
                  <w:marTop w:val="0"/>
                  <w:marBottom w:val="0"/>
                  <w:divBdr>
                    <w:top w:val="none" w:sz="0" w:space="0" w:color="auto"/>
                    <w:left w:val="none" w:sz="0" w:space="0" w:color="auto"/>
                    <w:bottom w:val="none" w:sz="0" w:space="0" w:color="auto"/>
                    <w:right w:val="none" w:sz="0" w:space="0" w:color="auto"/>
                  </w:divBdr>
                  <w:divsChild>
                    <w:div w:id="2116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4382">
              <w:marLeft w:val="0"/>
              <w:marRight w:val="240"/>
              <w:marTop w:val="0"/>
              <w:marBottom w:val="0"/>
              <w:divBdr>
                <w:top w:val="none" w:sz="0" w:space="0" w:color="auto"/>
                <w:left w:val="none" w:sz="0" w:space="0" w:color="auto"/>
                <w:bottom w:val="none" w:sz="0" w:space="0" w:color="auto"/>
                <w:right w:val="none" w:sz="0" w:space="0" w:color="auto"/>
              </w:divBdr>
              <w:divsChild>
                <w:div w:id="1410613824">
                  <w:marLeft w:val="0"/>
                  <w:marRight w:val="0"/>
                  <w:marTop w:val="0"/>
                  <w:marBottom w:val="0"/>
                  <w:divBdr>
                    <w:top w:val="none" w:sz="0" w:space="0" w:color="auto"/>
                    <w:left w:val="none" w:sz="0" w:space="0" w:color="auto"/>
                    <w:bottom w:val="none" w:sz="0" w:space="0" w:color="auto"/>
                    <w:right w:val="none" w:sz="0" w:space="0" w:color="auto"/>
                  </w:divBdr>
                  <w:divsChild>
                    <w:div w:id="12868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2581">
              <w:marLeft w:val="0"/>
              <w:marRight w:val="0"/>
              <w:marTop w:val="0"/>
              <w:marBottom w:val="0"/>
              <w:divBdr>
                <w:top w:val="none" w:sz="0" w:space="0" w:color="auto"/>
                <w:left w:val="none" w:sz="0" w:space="0" w:color="auto"/>
                <w:bottom w:val="none" w:sz="0" w:space="0" w:color="auto"/>
                <w:right w:val="none" w:sz="0" w:space="0" w:color="auto"/>
              </w:divBdr>
              <w:divsChild>
                <w:div w:id="254552833">
                  <w:marLeft w:val="0"/>
                  <w:marRight w:val="0"/>
                  <w:marTop w:val="0"/>
                  <w:marBottom w:val="0"/>
                  <w:divBdr>
                    <w:top w:val="none" w:sz="0" w:space="0" w:color="auto"/>
                    <w:left w:val="none" w:sz="0" w:space="0" w:color="auto"/>
                    <w:bottom w:val="none" w:sz="0" w:space="0" w:color="auto"/>
                    <w:right w:val="none" w:sz="0" w:space="0" w:color="auto"/>
                  </w:divBdr>
                  <w:divsChild>
                    <w:div w:id="19326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169">
          <w:marLeft w:val="0"/>
          <w:marRight w:val="0"/>
          <w:marTop w:val="0"/>
          <w:marBottom w:val="0"/>
          <w:divBdr>
            <w:top w:val="none" w:sz="0" w:space="0" w:color="auto"/>
            <w:left w:val="none" w:sz="0" w:space="0" w:color="auto"/>
            <w:bottom w:val="none" w:sz="0" w:space="0" w:color="auto"/>
            <w:right w:val="none" w:sz="0" w:space="0" w:color="auto"/>
          </w:divBdr>
          <w:divsChild>
            <w:div w:id="1870410544">
              <w:marLeft w:val="-300"/>
              <w:marRight w:val="-300"/>
              <w:marTop w:val="0"/>
              <w:marBottom w:val="0"/>
              <w:divBdr>
                <w:top w:val="none" w:sz="0" w:space="0" w:color="auto"/>
                <w:left w:val="none" w:sz="0" w:space="0" w:color="auto"/>
                <w:bottom w:val="none" w:sz="0" w:space="0" w:color="auto"/>
                <w:right w:val="none" w:sz="0" w:space="0" w:color="auto"/>
              </w:divBdr>
              <w:divsChild>
                <w:div w:id="228656852">
                  <w:marLeft w:val="0"/>
                  <w:marRight w:val="0"/>
                  <w:marTop w:val="0"/>
                  <w:marBottom w:val="0"/>
                  <w:divBdr>
                    <w:top w:val="none" w:sz="0" w:space="0" w:color="auto"/>
                    <w:left w:val="none" w:sz="0" w:space="0" w:color="auto"/>
                    <w:bottom w:val="none" w:sz="0" w:space="0" w:color="auto"/>
                    <w:right w:val="none" w:sz="0" w:space="0" w:color="auto"/>
                  </w:divBdr>
                  <w:divsChild>
                    <w:div w:id="1455828712">
                      <w:marLeft w:val="0"/>
                      <w:marRight w:val="0"/>
                      <w:marTop w:val="0"/>
                      <w:marBottom w:val="0"/>
                      <w:divBdr>
                        <w:top w:val="none" w:sz="0" w:space="0" w:color="auto"/>
                        <w:left w:val="none" w:sz="0" w:space="0" w:color="auto"/>
                        <w:bottom w:val="none" w:sz="0" w:space="0" w:color="auto"/>
                        <w:right w:val="none" w:sz="0" w:space="0" w:color="auto"/>
                      </w:divBdr>
                      <w:divsChild>
                        <w:div w:id="330719885">
                          <w:marLeft w:val="0"/>
                          <w:marRight w:val="0"/>
                          <w:marTop w:val="0"/>
                          <w:marBottom w:val="0"/>
                          <w:divBdr>
                            <w:top w:val="none" w:sz="0" w:space="0" w:color="auto"/>
                            <w:left w:val="none" w:sz="0" w:space="0" w:color="auto"/>
                            <w:bottom w:val="none" w:sz="0" w:space="0" w:color="auto"/>
                            <w:right w:val="none" w:sz="0" w:space="0" w:color="auto"/>
                          </w:divBdr>
                          <w:divsChild>
                            <w:div w:id="1242058992">
                              <w:marLeft w:val="0"/>
                              <w:marRight w:val="0"/>
                              <w:marTop w:val="0"/>
                              <w:marBottom w:val="0"/>
                              <w:divBdr>
                                <w:top w:val="none" w:sz="0" w:space="0" w:color="auto"/>
                                <w:left w:val="none" w:sz="0" w:space="0" w:color="auto"/>
                                <w:bottom w:val="none" w:sz="0" w:space="0" w:color="auto"/>
                                <w:right w:val="none" w:sz="0" w:space="0" w:color="auto"/>
                              </w:divBdr>
                              <w:divsChild>
                                <w:div w:id="22482947">
                                  <w:marLeft w:val="0"/>
                                  <w:marRight w:val="0"/>
                                  <w:marTop w:val="0"/>
                                  <w:marBottom w:val="0"/>
                                  <w:divBdr>
                                    <w:top w:val="none" w:sz="0" w:space="0" w:color="auto"/>
                                    <w:left w:val="none" w:sz="0" w:space="0" w:color="auto"/>
                                    <w:bottom w:val="none" w:sz="0" w:space="0" w:color="auto"/>
                                    <w:right w:val="none" w:sz="0" w:space="0" w:color="auto"/>
                                  </w:divBdr>
                                </w:div>
                              </w:divsChild>
                            </w:div>
                            <w:div w:id="1853564571">
                              <w:marLeft w:val="0"/>
                              <w:marRight w:val="0"/>
                              <w:marTop w:val="0"/>
                              <w:marBottom w:val="0"/>
                              <w:divBdr>
                                <w:top w:val="none" w:sz="0" w:space="0" w:color="auto"/>
                                <w:left w:val="none" w:sz="0" w:space="0" w:color="auto"/>
                                <w:bottom w:val="none" w:sz="0" w:space="0" w:color="auto"/>
                                <w:right w:val="none" w:sz="0" w:space="0" w:color="auto"/>
                              </w:divBdr>
                              <w:divsChild>
                                <w:div w:id="63741336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02588">
      <w:bodyDiv w:val="1"/>
      <w:marLeft w:val="0"/>
      <w:marRight w:val="0"/>
      <w:marTop w:val="0"/>
      <w:marBottom w:val="0"/>
      <w:divBdr>
        <w:top w:val="none" w:sz="0" w:space="0" w:color="auto"/>
        <w:left w:val="none" w:sz="0" w:space="0" w:color="auto"/>
        <w:bottom w:val="none" w:sz="0" w:space="0" w:color="auto"/>
        <w:right w:val="none" w:sz="0" w:space="0" w:color="auto"/>
      </w:divBdr>
      <w:divsChild>
        <w:div w:id="307784066">
          <w:marLeft w:val="0"/>
          <w:marRight w:val="0"/>
          <w:marTop w:val="0"/>
          <w:marBottom w:val="0"/>
          <w:divBdr>
            <w:top w:val="none" w:sz="0" w:space="0" w:color="auto"/>
            <w:left w:val="none" w:sz="0" w:space="0" w:color="auto"/>
            <w:bottom w:val="none" w:sz="0" w:space="0" w:color="auto"/>
            <w:right w:val="single" w:sz="6" w:space="0" w:color="D2D4D6"/>
          </w:divBdr>
          <w:divsChild>
            <w:div w:id="332028969">
              <w:marLeft w:val="0"/>
              <w:marRight w:val="0"/>
              <w:marTop w:val="0"/>
              <w:marBottom w:val="0"/>
              <w:divBdr>
                <w:top w:val="none" w:sz="0" w:space="0" w:color="auto"/>
                <w:left w:val="none" w:sz="0" w:space="0" w:color="auto"/>
                <w:bottom w:val="none" w:sz="0" w:space="0" w:color="auto"/>
                <w:right w:val="none" w:sz="0" w:space="0" w:color="auto"/>
              </w:divBdr>
            </w:div>
            <w:div w:id="638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2550">
      <w:bodyDiv w:val="1"/>
      <w:marLeft w:val="0"/>
      <w:marRight w:val="0"/>
      <w:marTop w:val="0"/>
      <w:marBottom w:val="0"/>
      <w:divBdr>
        <w:top w:val="none" w:sz="0" w:space="0" w:color="auto"/>
        <w:left w:val="none" w:sz="0" w:space="0" w:color="auto"/>
        <w:bottom w:val="none" w:sz="0" w:space="0" w:color="auto"/>
        <w:right w:val="none" w:sz="0" w:space="0" w:color="auto"/>
      </w:divBdr>
      <w:divsChild>
        <w:div w:id="1544631201">
          <w:marLeft w:val="0"/>
          <w:marRight w:val="450"/>
          <w:marTop w:val="0"/>
          <w:marBottom w:val="300"/>
          <w:divBdr>
            <w:top w:val="none" w:sz="0" w:space="0" w:color="auto"/>
            <w:left w:val="none" w:sz="0" w:space="0" w:color="auto"/>
            <w:bottom w:val="none" w:sz="0" w:space="0" w:color="auto"/>
            <w:right w:val="none" w:sz="0" w:space="0" w:color="auto"/>
          </w:divBdr>
          <w:divsChild>
            <w:div w:id="423890220">
              <w:marLeft w:val="0"/>
              <w:marRight w:val="0"/>
              <w:marTop w:val="0"/>
              <w:marBottom w:val="0"/>
              <w:divBdr>
                <w:top w:val="none" w:sz="0" w:space="0" w:color="auto"/>
                <w:left w:val="none" w:sz="0" w:space="0" w:color="auto"/>
                <w:bottom w:val="none" w:sz="0" w:space="0" w:color="auto"/>
                <w:right w:val="none" w:sz="0" w:space="0" w:color="auto"/>
              </w:divBdr>
              <w:divsChild>
                <w:div w:id="709034085">
                  <w:marLeft w:val="0"/>
                  <w:marRight w:val="0"/>
                  <w:marTop w:val="225"/>
                  <w:marBottom w:val="0"/>
                  <w:divBdr>
                    <w:top w:val="none" w:sz="0" w:space="0" w:color="auto"/>
                    <w:left w:val="none" w:sz="0" w:space="0" w:color="auto"/>
                    <w:bottom w:val="none" w:sz="0" w:space="0" w:color="auto"/>
                    <w:right w:val="none" w:sz="0" w:space="0" w:color="auto"/>
                  </w:divBdr>
                  <w:divsChild>
                    <w:div w:id="1281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8777">
      <w:bodyDiv w:val="1"/>
      <w:marLeft w:val="0"/>
      <w:marRight w:val="0"/>
      <w:marTop w:val="0"/>
      <w:marBottom w:val="0"/>
      <w:divBdr>
        <w:top w:val="none" w:sz="0" w:space="0" w:color="auto"/>
        <w:left w:val="none" w:sz="0" w:space="0" w:color="auto"/>
        <w:bottom w:val="none" w:sz="0" w:space="0" w:color="auto"/>
        <w:right w:val="none" w:sz="0" w:space="0" w:color="auto"/>
      </w:divBdr>
    </w:div>
    <w:div w:id="960380619">
      <w:bodyDiv w:val="1"/>
      <w:marLeft w:val="0"/>
      <w:marRight w:val="0"/>
      <w:marTop w:val="0"/>
      <w:marBottom w:val="0"/>
      <w:divBdr>
        <w:top w:val="none" w:sz="0" w:space="0" w:color="auto"/>
        <w:left w:val="none" w:sz="0" w:space="0" w:color="auto"/>
        <w:bottom w:val="none" w:sz="0" w:space="0" w:color="auto"/>
        <w:right w:val="none" w:sz="0" w:space="0" w:color="auto"/>
      </w:divBdr>
      <w:divsChild>
        <w:div w:id="1127940375">
          <w:marLeft w:val="0"/>
          <w:marRight w:val="0"/>
          <w:marTop w:val="240"/>
          <w:marBottom w:val="240"/>
          <w:divBdr>
            <w:top w:val="none" w:sz="0" w:space="0" w:color="auto"/>
            <w:left w:val="none" w:sz="0" w:space="0" w:color="auto"/>
            <w:bottom w:val="none" w:sz="0" w:space="0" w:color="auto"/>
            <w:right w:val="none" w:sz="0" w:space="0" w:color="auto"/>
          </w:divBdr>
          <w:divsChild>
            <w:div w:id="121584984">
              <w:marLeft w:val="0"/>
              <w:marRight w:val="240"/>
              <w:marTop w:val="0"/>
              <w:marBottom w:val="0"/>
              <w:divBdr>
                <w:top w:val="none" w:sz="0" w:space="0" w:color="auto"/>
                <w:left w:val="none" w:sz="0" w:space="0" w:color="auto"/>
                <w:bottom w:val="none" w:sz="0" w:space="0" w:color="auto"/>
                <w:right w:val="none" w:sz="0" w:space="0" w:color="auto"/>
              </w:divBdr>
              <w:divsChild>
                <w:div w:id="1373767274">
                  <w:marLeft w:val="0"/>
                  <w:marRight w:val="0"/>
                  <w:marTop w:val="0"/>
                  <w:marBottom w:val="0"/>
                  <w:divBdr>
                    <w:top w:val="none" w:sz="0" w:space="0" w:color="auto"/>
                    <w:left w:val="none" w:sz="0" w:space="0" w:color="auto"/>
                    <w:bottom w:val="none" w:sz="0" w:space="0" w:color="auto"/>
                    <w:right w:val="none" w:sz="0" w:space="0" w:color="auto"/>
                  </w:divBdr>
                  <w:divsChild>
                    <w:div w:id="303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5801">
              <w:marLeft w:val="0"/>
              <w:marRight w:val="240"/>
              <w:marTop w:val="0"/>
              <w:marBottom w:val="0"/>
              <w:divBdr>
                <w:top w:val="none" w:sz="0" w:space="0" w:color="auto"/>
                <w:left w:val="none" w:sz="0" w:space="0" w:color="auto"/>
                <w:bottom w:val="none" w:sz="0" w:space="0" w:color="auto"/>
                <w:right w:val="none" w:sz="0" w:space="0" w:color="auto"/>
              </w:divBdr>
              <w:divsChild>
                <w:div w:id="1689721868">
                  <w:marLeft w:val="0"/>
                  <w:marRight w:val="0"/>
                  <w:marTop w:val="0"/>
                  <w:marBottom w:val="0"/>
                  <w:divBdr>
                    <w:top w:val="none" w:sz="0" w:space="0" w:color="auto"/>
                    <w:left w:val="none" w:sz="0" w:space="0" w:color="auto"/>
                    <w:bottom w:val="none" w:sz="0" w:space="0" w:color="auto"/>
                    <w:right w:val="none" w:sz="0" w:space="0" w:color="auto"/>
                  </w:divBdr>
                  <w:divsChild>
                    <w:div w:id="20187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950">
              <w:marLeft w:val="0"/>
              <w:marRight w:val="0"/>
              <w:marTop w:val="0"/>
              <w:marBottom w:val="0"/>
              <w:divBdr>
                <w:top w:val="none" w:sz="0" w:space="0" w:color="auto"/>
                <w:left w:val="none" w:sz="0" w:space="0" w:color="auto"/>
                <w:bottom w:val="none" w:sz="0" w:space="0" w:color="auto"/>
                <w:right w:val="none" w:sz="0" w:space="0" w:color="auto"/>
              </w:divBdr>
              <w:divsChild>
                <w:div w:id="218397732">
                  <w:marLeft w:val="0"/>
                  <w:marRight w:val="0"/>
                  <w:marTop w:val="0"/>
                  <w:marBottom w:val="0"/>
                  <w:divBdr>
                    <w:top w:val="none" w:sz="0" w:space="0" w:color="auto"/>
                    <w:left w:val="none" w:sz="0" w:space="0" w:color="auto"/>
                    <w:bottom w:val="none" w:sz="0" w:space="0" w:color="auto"/>
                    <w:right w:val="none" w:sz="0" w:space="0" w:color="auto"/>
                  </w:divBdr>
                  <w:divsChild>
                    <w:div w:id="19606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9955">
          <w:marLeft w:val="0"/>
          <w:marRight w:val="0"/>
          <w:marTop w:val="0"/>
          <w:marBottom w:val="0"/>
          <w:divBdr>
            <w:top w:val="none" w:sz="0" w:space="0" w:color="auto"/>
            <w:left w:val="none" w:sz="0" w:space="0" w:color="auto"/>
            <w:bottom w:val="none" w:sz="0" w:space="0" w:color="auto"/>
            <w:right w:val="none" w:sz="0" w:space="0" w:color="auto"/>
          </w:divBdr>
          <w:divsChild>
            <w:div w:id="1661032982">
              <w:marLeft w:val="-300"/>
              <w:marRight w:val="-300"/>
              <w:marTop w:val="0"/>
              <w:marBottom w:val="0"/>
              <w:divBdr>
                <w:top w:val="none" w:sz="0" w:space="0" w:color="auto"/>
                <w:left w:val="none" w:sz="0" w:space="0" w:color="auto"/>
                <w:bottom w:val="none" w:sz="0" w:space="0" w:color="auto"/>
                <w:right w:val="none" w:sz="0" w:space="0" w:color="auto"/>
              </w:divBdr>
              <w:divsChild>
                <w:div w:id="1560477778">
                  <w:marLeft w:val="0"/>
                  <w:marRight w:val="0"/>
                  <w:marTop w:val="0"/>
                  <w:marBottom w:val="0"/>
                  <w:divBdr>
                    <w:top w:val="none" w:sz="0" w:space="0" w:color="auto"/>
                    <w:left w:val="none" w:sz="0" w:space="0" w:color="auto"/>
                    <w:bottom w:val="none" w:sz="0" w:space="0" w:color="auto"/>
                    <w:right w:val="none" w:sz="0" w:space="0" w:color="auto"/>
                  </w:divBdr>
                  <w:divsChild>
                    <w:div w:id="1138886966">
                      <w:marLeft w:val="0"/>
                      <w:marRight w:val="0"/>
                      <w:marTop w:val="0"/>
                      <w:marBottom w:val="0"/>
                      <w:divBdr>
                        <w:top w:val="none" w:sz="0" w:space="0" w:color="auto"/>
                        <w:left w:val="none" w:sz="0" w:space="0" w:color="auto"/>
                        <w:bottom w:val="none" w:sz="0" w:space="0" w:color="auto"/>
                        <w:right w:val="none" w:sz="0" w:space="0" w:color="auto"/>
                      </w:divBdr>
                      <w:divsChild>
                        <w:div w:id="1044990309">
                          <w:marLeft w:val="0"/>
                          <w:marRight w:val="0"/>
                          <w:marTop w:val="0"/>
                          <w:marBottom w:val="0"/>
                          <w:divBdr>
                            <w:top w:val="none" w:sz="0" w:space="0" w:color="auto"/>
                            <w:left w:val="none" w:sz="0" w:space="0" w:color="auto"/>
                            <w:bottom w:val="none" w:sz="0" w:space="0" w:color="auto"/>
                            <w:right w:val="none" w:sz="0" w:space="0" w:color="auto"/>
                          </w:divBdr>
                          <w:divsChild>
                            <w:div w:id="1936983940">
                              <w:marLeft w:val="0"/>
                              <w:marRight w:val="0"/>
                              <w:marTop w:val="0"/>
                              <w:marBottom w:val="0"/>
                              <w:divBdr>
                                <w:top w:val="none" w:sz="0" w:space="0" w:color="auto"/>
                                <w:left w:val="none" w:sz="0" w:space="0" w:color="auto"/>
                                <w:bottom w:val="none" w:sz="0" w:space="0" w:color="auto"/>
                                <w:right w:val="none" w:sz="0" w:space="0" w:color="auto"/>
                              </w:divBdr>
                              <w:divsChild>
                                <w:div w:id="1564869735">
                                  <w:marLeft w:val="0"/>
                                  <w:marRight w:val="0"/>
                                  <w:marTop w:val="0"/>
                                  <w:marBottom w:val="0"/>
                                  <w:divBdr>
                                    <w:top w:val="none" w:sz="0" w:space="0" w:color="auto"/>
                                    <w:left w:val="none" w:sz="0" w:space="0" w:color="auto"/>
                                    <w:bottom w:val="none" w:sz="0" w:space="0" w:color="auto"/>
                                    <w:right w:val="none" w:sz="0" w:space="0" w:color="auto"/>
                                  </w:divBdr>
                                </w:div>
                              </w:divsChild>
                            </w:div>
                            <w:div w:id="369502055">
                              <w:marLeft w:val="0"/>
                              <w:marRight w:val="0"/>
                              <w:marTop w:val="0"/>
                              <w:marBottom w:val="0"/>
                              <w:divBdr>
                                <w:top w:val="none" w:sz="0" w:space="0" w:color="auto"/>
                                <w:left w:val="none" w:sz="0" w:space="0" w:color="auto"/>
                                <w:bottom w:val="none" w:sz="0" w:space="0" w:color="auto"/>
                                <w:right w:val="none" w:sz="0" w:space="0" w:color="auto"/>
                              </w:divBdr>
                              <w:divsChild>
                                <w:div w:id="145340259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622176">
      <w:bodyDiv w:val="1"/>
      <w:marLeft w:val="0"/>
      <w:marRight w:val="0"/>
      <w:marTop w:val="0"/>
      <w:marBottom w:val="0"/>
      <w:divBdr>
        <w:top w:val="none" w:sz="0" w:space="0" w:color="auto"/>
        <w:left w:val="none" w:sz="0" w:space="0" w:color="auto"/>
        <w:bottom w:val="none" w:sz="0" w:space="0" w:color="auto"/>
        <w:right w:val="none" w:sz="0" w:space="0" w:color="auto"/>
      </w:divBdr>
      <w:divsChild>
        <w:div w:id="2128231540">
          <w:marLeft w:val="0"/>
          <w:marRight w:val="0"/>
          <w:marTop w:val="0"/>
          <w:marBottom w:val="0"/>
          <w:divBdr>
            <w:top w:val="none" w:sz="0" w:space="0" w:color="auto"/>
            <w:left w:val="none" w:sz="0" w:space="0" w:color="auto"/>
            <w:bottom w:val="none" w:sz="0" w:space="0" w:color="auto"/>
            <w:right w:val="none" w:sz="0" w:space="0" w:color="auto"/>
          </w:divBdr>
          <w:divsChild>
            <w:div w:id="1172329151">
              <w:marLeft w:val="0"/>
              <w:marRight w:val="0"/>
              <w:marTop w:val="0"/>
              <w:marBottom w:val="0"/>
              <w:divBdr>
                <w:top w:val="none" w:sz="0" w:space="0" w:color="auto"/>
                <w:left w:val="none" w:sz="0" w:space="0" w:color="auto"/>
                <w:bottom w:val="none" w:sz="0" w:space="0" w:color="auto"/>
                <w:right w:val="none" w:sz="0" w:space="0" w:color="auto"/>
              </w:divBdr>
              <w:divsChild>
                <w:div w:id="1989436227">
                  <w:marLeft w:val="0"/>
                  <w:marRight w:val="0"/>
                  <w:marTop w:val="0"/>
                  <w:marBottom w:val="0"/>
                  <w:divBdr>
                    <w:top w:val="none" w:sz="0" w:space="0" w:color="auto"/>
                    <w:left w:val="none" w:sz="0" w:space="0" w:color="auto"/>
                    <w:bottom w:val="none" w:sz="0" w:space="0" w:color="auto"/>
                    <w:right w:val="none" w:sz="0" w:space="0" w:color="auto"/>
                  </w:divBdr>
                </w:div>
                <w:div w:id="831216978">
                  <w:marLeft w:val="0"/>
                  <w:marRight w:val="0"/>
                  <w:marTop w:val="0"/>
                  <w:marBottom w:val="0"/>
                  <w:divBdr>
                    <w:top w:val="none" w:sz="0" w:space="0" w:color="auto"/>
                    <w:left w:val="none" w:sz="0" w:space="0" w:color="auto"/>
                    <w:bottom w:val="none" w:sz="0" w:space="0" w:color="auto"/>
                    <w:right w:val="none" w:sz="0" w:space="0" w:color="auto"/>
                  </w:divBdr>
                  <w:divsChild>
                    <w:div w:id="306786408">
                      <w:marLeft w:val="0"/>
                      <w:marRight w:val="0"/>
                      <w:marTop w:val="0"/>
                      <w:marBottom w:val="150"/>
                      <w:divBdr>
                        <w:top w:val="none" w:sz="0" w:space="0" w:color="auto"/>
                        <w:left w:val="none" w:sz="0" w:space="0" w:color="auto"/>
                        <w:bottom w:val="none" w:sz="0" w:space="0" w:color="auto"/>
                        <w:right w:val="none" w:sz="0" w:space="0" w:color="auto"/>
                      </w:divBdr>
                    </w:div>
                    <w:div w:id="445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38016">
      <w:bodyDiv w:val="1"/>
      <w:marLeft w:val="0"/>
      <w:marRight w:val="0"/>
      <w:marTop w:val="0"/>
      <w:marBottom w:val="0"/>
      <w:divBdr>
        <w:top w:val="none" w:sz="0" w:space="0" w:color="auto"/>
        <w:left w:val="none" w:sz="0" w:space="0" w:color="auto"/>
        <w:bottom w:val="none" w:sz="0" w:space="0" w:color="auto"/>
        <w:right w:val="none" w:sz="0" w:space="0" w:color="auto"/>
      </w:divBdr>
    </w:div>
    <w:div w:id="1038122557">
      <w:bodyDiv w:val="1"/>
      <w:marLeft w:val="0"/>
      <w:marRight w:val="0"/>
      <w:marTop w:val="0"/>
      <w:marBottom w:val="0"/>
      <w:divBdr>
        <w:top w:val="none" w:sz="0" w:space="0" w:color="auto"/>
        <w:left w:val="none" w:sz="0" w:space="0" w:color="auto"/>
        <w:bottom w:val="none" w:sz="0" w:space="0" w:color="auto"/>
        <w:right w:val="none" w:sz="0" w:space="0" w:color="auto"/>
      </w:divBdr>
      <w:divsChild>
        <w:div w:id="383217203">
          <w:marLeft w:val="37"/>
          <w:marRight w:val="37"/>
          <w:marTop w:val="0"/>
          <w:marBottom w:val="0"/>
          <w:divBdr>
            <w:top w:val="single" w:sz="2" w:space="7" w:color="E1442F"/>
            <w:left w:val="single" w:sz="2" w:space="10" w:color="E1442F"/>
            <w:bottom w:val="single" w:sz="2" w:space="7" w:color="E1442F"/>
            <w:right w:val="single" w:sz="2" w:space="10" w:color="E1442F"/>
          </w:divBdr>
        </w:div>
        <w:div w:id="921455813">
          <w:marLeft w:val="0"/>
          <w:marRight w:val="0"/>
          <w:marTop w:val="240"/>
          <w:marBottom w:val="240"/>
          <w:divBdr>
            <w:top w:val="none" w:sz="0" w:space="0" w:color="auto"/>
            <w:left w:val="none" w:sz="0" w:space="0" w:color="auto"/>
            <w:bottom w:val="none" w:sz="0" w:space="0" w:color="auto"/>
            <w:right w:val="none" w:sz="0" w:space="0" w:color="auto"/>
          </w:divBdr>
          <w:divsChild>
            <w:div w:id="460925071">
              <w:marLeft w:val="0"/>
              <w:marRight w:val="240"/>
              <w:marTop w:val="0"/>
              <w:marBottom w:val="0"/>
              <w:divBdr>
                <w:top w:val="none" w:sz="0" w:space="0" w:color="auto"/>
                <w:left w:val="none" w:sz="0" w:space="0" w:color="auto"/>
                <w:bottom w:val="none" w:sz="0" w:space="0" w:color="auto"/>
                <w:right w:val="none" w:sz="0" w:space="0" w:color="auto"/>
              </w:divBdr>
              <w:divsChild>
                <w:div w:id="522014056">
                  <w:marLeft w:val="0"/>
                  <w:marRight w:val="0"/>
                  <w:marTop w:val="0"/>
                  <w:marBottom w:val="0"/>
                  <w:divBdr>
                    <w:top w:val="none" w:sz="0" w:space="0" w:color="auto"/>
                    <w:left w:val="none" w:sz="0" w:space="0" w:color="auto"/>
                    <w:bottom w:val="none" w:sz="0" w:space="0" w:color="auto"/>
                    <w:right w:val="none" w:sz="0" w:space="0" w:color="auto"/>
                  </w:divBdr>
                  <w:divsChild>
                    <w:div w:id="948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8890">
              <w:marLeft w:val="0"/>
              <w:marRight w:val="240"/>
              <w:marTop w:val="0"/>
              <w:marBottom w:val="0"/>
              <w:divBdr>
                <w:top w:val="none" w:sz="0" w:space="0" w:color="auto"/>
                <w:left w:val="none" w:sz="0" w:space="0" w:color="auto"/>
                <w:bottom w:val="none" w:sz="0" w:space="0" w:color="auto"/>
                <w:right w:val="none" w:sz="0" w:space="0" w:color="auto"/>
              </w:divBdr>
              <w:divsChild>
                <w:div w:id="1671328389">
                  <w:marLeft w:val="0"/>
                  <w:marRight w:val="0"/>
                  <w:marTop w:val="0"/>
                  <w:marBottom w:val="0"/>
                  <w:divBdr>
                    <w:top w:val="none" w:sz="0" w:space="0" w:color="auto"/>
                    <w:left w:val="none" w:sz="0" w:space="0" w:color="auto"/>
                    <w:bottom w:val="none" w:sz="0" w:space="0" w:color="auto"/>
                    <w:right w:val="none" w:sz="0" w:space="0" w:color="auto"/>
                  </w:divBdr>
                  <w:divsChild>
                    <w:div w:id="20864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7360">
              <w:marLeft w:val="0"/>
              <w:marRight w:val="0"/>
              <w:marTop w:val="0"/>
              <w:marBottom w:val="0"/>
              <w:divBdr>
                <w:top w:val="none" w:sz="0" w:space="0" w:color="auto"/>
                <w:left w:val="none" w:sz="0" w:space="0" w:color="auto"/>
                <w:bottom w:val="none" w:sz="0" w:space="0" w:color="auto"/>
                <w:right w:val="none" w:sz="0" w:space="0" w:color="auto"/>
              </w:divBdr>
              <w:divsChild>
                <w:div w:id="2081711939">
                  <w:marLeft w:val="0"/>
                  <w:marRight w:val="0"/>
                  <w:marTop w:val="0"/>
                  <w:marBottom w:val="0"/>
                  <w:divBdr>
                    <w:top w:val="none" w:sz="0" w:space="0" w:color="auto"/>
                    <w:left w:val="none" w:sz="0" w:space="0" w:color="auto"/>
                    <w:bottom w:val="none" w:sz="0" w:space="0" w:color="auto"/>
                    <w:right w:val="none" w:sz="0" w:space="0" w:color="auto"/>
                  </w:divBdr>
                  <w:divsChild>
                    <w:div w:id="505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7047">
          <w:marLeft w:val="0"/>
          <w:marRight w:val="0"/>
          <w:marTop w:val="0"/>
          <w:marBottom w:val="0"/>
          <w:divBdr>
            <w:top w:val="none" w:sz="0" w:space="0" w:color="auto"/>
            <w:left w:val="none" w:sz="0" w:space="0" w:color="auto"/>
            <w:bottom w:val="none" w:sz="0" w:space="0" w:color="auto"/>
            <w:right w:val="none" w:sz="0" w:space="0" w:color="auto"/>
          </w:divBdr>
          <w:divsChild>
            <w:div w:id="243878683">
              <w:marLeft w:val="-300"/>
              <w:marRight w:val="-300"/>
              <w:marTop w:val="0"/>
              <w:marBottom w:val="0"/>
              <w:divBdr>
                <w:top w:val="none" w:sz="0" w:space="0" w:color="auto"/>
                <w:left w:val="none" w:sz="0" w:space="0" w:color="auto"/>
                <w:bottom w:val="none" w:sz="0" w:space="0" w:color="auto"/>
                <w:right w:val="none" w:sz="0" w:space="0" w:color="auto"/>
              </w:divBdr>
              <w:divsChild>
                <w:div w:id="1187256509">
                  <w:marLeft w:val="0"/>
                  <w:marRight w:val="0"/>
                  <w:marTop w:val="0"/>
                  <w:marBottom w:val="0"/>
                  <w:divBdr>
                    <w:top w:val="none" w:sz="0" w:space="0" w:color="auto"/>
                    <w:left w:val="none" w:sz="0" w:space="0" w:color="auto"/>
                    <w:bottom w:val="none" w:sz="0" w:space="0" w:color="auto"/>
                    <w:right w:val="none" w:sz="0" w:space="0" w:color="auto"/>
                  </w:divBdr>
                  <w:divsChild>
                    <w:div w:id="2137261061">
                      <w:marLeft w:val="0"/>
                      <w:marRight w:val="0"/>
                      <w:marTop w:val="0"/>
                      <w:marBottom w:val="0"/>
                      <w:divBdr>
                        <w:top w:val="none" w:sz="0" w:space="0" w:color="auto"/>
                        <w:left w:val="none" w:sz="0" w:space="0" w:color="auto"/>
                        <w:bottom w:val="none" w:sz="0" w:space="0" w:color="auto"/>
                        <w:right w:val="none" w:sz="0" w:space="0" w:color="auto"/>
                      </w:divBdr>
                      <w:divsChild>
                        <w:div w:id="1456756108">
                          <w:marLeft w:val="0"/>
                          <w:marRight w:val="0"/>
                          <w:marTop w:val="0"/>
                          <w:marBottom w:val="0"/>
                          <w:divBdr>
                            <w:top w:val="none" w:sz="0" w:space="0" w:color="auto"/>
                            <w:left w:val="none" w:sz="0" w:space="0" w:color="auto"/>
                            <w:bottom w:val="none" w:sz="0" w:space="0" w:color="auto"/>
                            <w:right w:val="none" w:sz="0" w:space="0" w:color="auto"/>
                          </w:divBdr>
                          <w:divsChild>
                            <w:div w:id="2119908922">
                              <w:marLeft w:val="0"/>
                              <w:marRight w:val="0"/>
                              <w:marTop w:val="0"/>
                              <w:marBottom w:val="0"/>
                              <w:divBdr>
                                <w:top w:val="none" w:sz="0" w:space="0" w:color="auto"/>
                                <w:left w:val="none" w:sz="0" w:space="0" w:color="auto"/>
                                <w:bottom w:val="none" w:sz="0" w:space="0" w:color="auto"/>
                                <w:right w:val="none" w:sz="0" w:space="0" w:color="auto"/>
                              </w:divBdr>
                              <w:divsChild>
                                <w:div w:id="954944744">
                                  <w:marLeft w:val="0"/>
                                  <w:marRight w:val="0"/>
                                  <w:marTop w:val="0"/>
                                  <w:marBottom w:val="0"/>
                                  <w:divBdr>
                                    <w:top w:val="none" w:sz="0" w:space="0" w:color="auto"/>
                                    <w:left w:val="none" w:sz="0" w:space="0" w:color="auto"/>
                                    <w:bottom w:val="none" w:sz="0" w:space="0" w:color="auto"/>
                                    <w:right w:val="none" w:sz="0" w:space="0" w:color="auto"/>
                                  </w:divBdr>
                                </w:div>
                              </w:divsChild>
                            </w:div>
                            <w:div w:id="1500343382">
                              <w:marLeft w:val="0"/>
                              <w:marRight w:val="0"/>
                              <w:marTop w:val="0"/>
                              <w:marBottom w:val="0"/>
                              <w:divBdr>
                                <w:top w:val="none" w:sz="0" w:space="0" w:color="auto"/>
                                <w:left w:val="none" w:sz="0" w:space="0" w:color="auto"/>
                                <w:bottom w:val="none" w:sz="0" w:space="0" w:color="auto"/>
                                <w:right w:val="none" w:sz="0" w:space="0" w:color="auto"/>
                              </w:divBdr>
                              <w:divsChild>
                                <w:div w:id="15886164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056369">
      <w:bodyDiv w:val="1"/>
      <w:marLeft w:val="0"/>
      <w:marRight w:val="0"/>
      <w:marTop w:val="0"/>
      <w:marBottom w:val="0"/>
      <w:divBdr>
        <w:top w:val="none" w:sz="0" w:space="0" w:color="auto"/>
        <w:left w:val="none" w:sz="0" w:space="0" w:color="auto"/>
        <w:bottom w:val="none" w:sz="0" w:space="0" w:color="auto"/>
        <w:right w:val="none" w:sz="0" w:space="0" w:color="auto"/>
      </w:divBdr>
    </w:div>
    <w:div w:id="1139956522">
      <w:bodyDiv w:val="1"/>
      <w:marLeft w:val="0"/>
      <w:marRight w:val="0"/>
      <w:marTop w:val="0"/>
      <w:marBottom w:val="0"/>
      <w:divBdr>
        <w:top w:val="none" w:sz="0" w:space="0" w:color="auto"/>
        <w:left w:val="none" w:sz="0" w:space="0" w:color="auto"/>
        <w:bottom w:val="none" w:sz="0" w:space="0" w:color="auto"/>
        <w:right w:val="none" w:sz="0" w:space="0" w:color="auto"/>
      </w:divBdr>
    </w:div>
    <w:div w:id="1227718524">
      <w:bodyDiv w:val="1"/>
      <w:marLeft w:val="0"/>
      <w:marRight w:val="0"/>
      <w:marTop w:val="0"/>
      <w:marBottom w:val="0"/>
      <w:divBdr>
        <w:top w:val="none" w:sz="0" w:space="0" w:color="auto"/>
        <w:left w:val="none" w:sz="0" w:space="0" w:color="auto"/>
        <w:bottom w:val="none" w:sz="0" w:space="0" w:color="auto"/>
        <w:right w:val="none" w:sz="0" w:space="0" w:color="auto"/>
      </w:divBdr>
    </w:div>
    <w:div w:id="1260793515">
      <w:bodyDiv w:val="1"/>
      <w:marLeft w:val="0"/>
      <w:marRight w:val="0"/>
      <w:marTop w:val="0"/>
      <w:marBottom w:val="0"/>
      <w:divBdr>
        <w:top w:val="none" w:sz="0" w:space="0" w:color="auto"/>
        <w:left w:val="none" w:sz="0" w:space="0" w:color="auto"/>
        <w:bottom w:val="none" w:sz="0" w:space="0" w:color="auto"/>
        <w:right w:val="none" w:sz="0" w:space="0" w:color="auto"/>
      </w:divBdr>
      <w:divsChild>
        <w:div w:id="2118593591">
          <w:marLeft w:val="0"/>
          <w:marRight w:val="0"/>
          <w:marTop w:val="600"/>
          <w:marBottom w:val="600"/>
          <w:divBdr>
            <w:top w:val="none" w:sz="0" w:space="0" w:color="auto"/>
            <w:left w:val="none" w:sz="0" w:space="0" w:color="auto"/>
            <w:bottom w:val="none" w:sz="0" w:space="0" w:color="auto"/>
            <w:right w:val="none" w:sz="0" w:space="0" w:color="auto"/>
          </w:divBdr>
        </w:div>
        <w:div w:id="1593008000">
          <w:marLeft w:val="0"/>
          <w:marRight w:val="0"/>
          <w:marTop w:val="600"/>
          <w:marBottom w:val="600"/>
          <w:divBdr>
            <w:top w:val="none" w:sz="0" w:space="0" w:color="auto"/>
            <w:left w:val="none" w:sz="0" w:space="0" w:color="auto"/>
            <w:bottom w:val="none" w:sz="0" w:space="0" w:color="auto"/>
            <w:right w:val="none" w:sz="0" w:space="0" w:color="auto"/>
          </w:divBdr>
        </w:div>
      </w:divsChild>
    </w:div>
    <w:div w:id="1278953436">
      <w:bodyDiv w:val="1"/>
      <w:marLeft w:val="0"/>
      <w:marRight w:val="0"/>
      <w:marTop w:val="0"/>
      <w:marBottom w:val="0"/>
      <w:divBdr>
        <w:top w:val="none" w:sz="0" w:space="0" w:color="auto"/>
        <w:left w:val="none" w:sz="0" w:space="0" w:color="auto"/>
        <w:bottom w:val="none" w:sz="0" w:space="0" w:color="auto"/>
        <w:right w:val="none" w:sz="0" w:space="0" w:color="auto"/>
      </w:divBdr>
    </w:div>
    <w:div w:id="1289749480">
      <w:bodyDiv w:val="1"/>
      <w:marLeft w:val="0"/>
      <w:marRight w:val="0"/>
      <w:marTop w:val="0"/>
      <w:marBottom w:val="0"/>
      <w:divBdr>
        <w:top w:val="none" w:sz="0" w:space="0" w:color="auto"/>
        <w:left w:val="none" w:sz="0" w:space="0" w:color="auto"/>
        <w:bottom w:val="none" w:sz="0" w:space="0" w:color="auto"/>
        <w:right w:val="none" w:sz="0" w:space="0" w:color="auto"/>
      </w:divBdr>
      <w:divsChild>
        <w:div w:id="854810968">
          <w:marLeft w:val="0"/>
          <w:marRight w:val="0"/>
          <w:marTop w:val="0"/>
          <w:marBottom w:val="240"/>
          <w:divBdr>
            <w:top w:val="none" w:sz="0" w:space="0" w:color="auto"/>
            <w:left w:val="none" w:sz="0" w:space="0" w:color="auto"/>
            <w:bottom w:val="none" w:sz="0" w:space="0" w:color="auto"/>
            <w:right w:val="none" w:sz="0" w:space="0" w:color="auto"/>
          </w:divBdr>
        </w:div>
        <w:div w:id="1464883678">
          <w:marLeft w:val="0"/>
          <w:marRight w:val="0"/>
          <w:marTop w:val="0"/>
          <w:marBottom w:val="300"/>
          <w:divBdr>
            <w:top w:val="none" w:sz="0" w:space="0" w:color="auto"/>
            <w:left w:val="none" w:sz="0" w:space="0" w:color="auto"/>
            <w:bottom w:val="none" w:sz="0" w:space="0" w:color="auto"/>
            <w:right w:val="none" w:sz="0" w:space="0" w:color="auto"/>
          </w:divBdr>
          <w:divsChild>
            <w:div w:id="38371850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292203378">
      <w:bodyDiv w:val="1"/>
      <w:marLeft w:val="0"/>
      <w:marRight w:val="0"/>
      <w:marTop w:val="0"/>
      <w:marBottom w:val="0"/>
      <w:divBdr>
        <w:top w:val="none" w:sz="0" w:space="0" w:color="auto"/>
        <w:left w:val="none" w:sz="0" w:space="0" w:color="auto"/>
        <w:bottom w:val="none" w:sz="0" w:space="0" w:color="auto"/>
        <w:right w:val="none" w:sz="0" w:space="0" w:color="auto"/>
      </w:divBdr>
      <w:divsChild>
        <w:div w:id="1536382077">
          <w:marLeft w:val="37"/>
          <w:marRight w:val="37"/>
          <w:marTop w:val="0"/>
          <w:marBottom w:val="0"/>
          <w:divBdr>
            <w:top w:val="single" w:sz="2" w:space="7" w:color="E1442F"/>
            <w:left w:val="single" w:sz="2" w:space="10" w:color="E1442F"/>
            <w:bottom w:val="single" w:sz="2" w:space="7" w:color="E1442F"/>
            <w:right w:val="single" w:sz="2" w:space="10" w:color="E1442F"/>
          </w:divBdr>
        </w:div>
        <w:div w:id="200096151">
          <w:marLeft w:val="0"/>
          <w:marRight w:val="0"/>
          <w:marTop w:val="240"/>
          <w:marBottom w:val="240"/>
          <w:divBdr>
            <w:top w:val="none" w:sz="0" w:space="0" w:color="auto"/>
            <w:left w:val="none" w:sz="0" w:space="0" w:color="auto"/>
            <w:bottom w:val="none" w:sz="0" w:space="0" w:color="auto"/>
            <w:right w:val="none" w:sz="0" w:space="0" w:color="auto"/>
          </w:divBdr>
          <w:divsChild>
            <w:div w:id="352653595">
              <w:marLeft w:val="0"/>
              <w:marRight w:val="240"/>
              <w:marTop w:val="0"/>
              <w:marBottom w:val="0"/>
              <w:divBdr>
                <w:top w:val="none" w:sz="0" w:space="0" w:color="auto"/>
                <w:left w:val="none" w:sz="0" w:space="0" w:color="auto"/>
                <w:bottom w:val="none" w:sz="0" w:space="0" w:color="auto"/>
                <w:right w:val="none" w:sz="0" w:space="0" w:color="auto"/>
              </w:divBdr>
              <w:divsChild>
                <w:div w:id="1877111786">
                  <w:marLeft w:val="0"/>
                  <w:marRight w:val="0"/>
                  <w:marTop w:val="0"/>
                  <w:marBottom w:val="0"/>
                  <w:divBdr>
                    <w:top w:val="none" w:sz="0" w:space="0" w:color="auto"/>
                    <w:left w:val="none" w:sz="0" w:space="0" w:color="auto"/>
                    <w:bottom w:val="none" w:sz="0" w:space="0" w:color="auto"/>
                    <w:right w:val="none" w:sz="0" w:space="0" w:color="auto"/>
                  </w:divBdr>
                  <w:divsChild>
                    <w:div w:id="13976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536">
              <w:marLeft w:val="0"/>
              <w:marRight w:val="240"/>
              <w:marTop w:val="0"/>
              <w:marBottom w:val="0"/>
              <w:divBdr>
                <w:top w:val="none" w:sz="0" w:space="0" w:color="auto"/>
                <w:left w:val="none" w:sz="0" w:space="0" w:color="auto"/>
                <w:bottom w:val="none" w:sz="0" w:space="0" w:color="auto"/>
                <w:right w:val="none" w:sz="0" w:space="0" w:color="auto"/>
              </w:divBdr>
              <w:divsChild>
                <w:div w:id="1581670613">
                  <w:marLeft w:val="0"/>
                  <w:marRight w:val="0"/>
                  <w:marTop w:val="0"/>
                  <w:marBottom w:val="0"/>
                  <w:divBdr>
                    <w:top w:val="none" w:sz="0" w:space="0" w:color="auto"/>
                    <w:left w:val="none" w:sz="0" w:space="0" w:color="auto"/>
                    <w:bottom w:val="none" w:sz="0" w:space="0" w:color="auto"/>
                    <w:right w:val="none" w:sz="0" w:space="0" w:color="auto"/>
                  </w:divBdr>
                  <w:divsChild>
                    <w:div w:id="991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295">
              <w:marLeft w:val="0"/>
              <w:marRight w:val="0"/>
              <w:marTop w:val="0"/>
              <w:marBottom w:val="0"/>
              <w:divBdr>
                <w:top w:val="none" w:sz="0" w:space="0" w:color="auto"/>
                <w:left w:val="none" w:sz="0" w:space="0" w:color="auto"/>
                <w:bottom w:val="none" w:sz="0" w:space="0" w:color="auto"/>
                <w:right w:val="none" w:sz="0" w:space="0" w:color="auto"/>
              </w:divBdr>
              <w:divsChild>
                <w:div w:id="577137728">
                  <w:marLeft w:val="0"/>
                  <w:marRight w:val="0"/>
                  <w:marTop w:val="0"/>
                  <w:marBottom w:val="0"/>
                  <w:divBdr>
                    <w:top w:val="none" w:sz="0" w:space="0" w:color="auto"/>
                    <w:left w:val="none" w:sz="0" w:space="0" w:color="auto"/>
                    <w:bottom w:val="none" w:sz="0" w:space="0" w:color="auto"/>
                    <w:right w:val="none" w:sz="0" w:space="0" w:color="auto"/>
                  </w:divBdr>
                  <w:divsChild>
                    <w:div w:id="5959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01275">
          <w:marLeft w:val="0"/>
          <w:marRight w:val="0"/>
          <w:marTop w:val="0"/>
          <w:marBottom w:val="0"/>
          <w:divBdr>
            <w:top w:val="none" w:sz="0" w:space="0" w:color="auto"/>
            <w:left w:val="none" w:sz="0" w:space="0" w:color="auto"/>
            <w:bottom w:val="none" w:sz="0" w:space="0" w:color="auto"/>
            <w:right w:val="none" w:sz="0" w:space="0" w:color="auto"/>
          </w:divBdr>
          <w:divsChild>
            <w:div w:id="2018266459">
              <w:marLeft w:val="-300"/>
              <w:marRight w:val="-300"/>
              <w:marTop w:val="0"/>
              <w:marBottom w:val="0"/>
              <w:divBdr>
                <w:top w:val="none" w:sz="0" w:space="0" w:color="auto"/>
                <w:left w:val="none" w:sz="0" w:space="0" w:color="auto"/>
                <w:bottom w:val="none" w:sz="0" w:space="0" w:color="auto"/>
                <w:right w:val="none" w:sz="0" w:space="0" w:color="auto"/>
              </w:divBdr>
              <w:divsChild>
                <w:div w:id="1004093991">
                  <w:marLeft w:val="0"/>
                  <w:marRight w:val="0"/>
                  <w:marTop w:val="0"/>
                  <w:marBottom w:val="0"/>
                  <w:divBdr>
                    <w:top w:val="none" w:sz="0" w:space="0" w:color="auto"/>
                    <w:left w:val="none" w:sz="0" w:space="0" w:color="auto"/>
                    <w:bottom w:val="none" w:sz="0" w:space="0" w:color="auto"/>
                    <w:right w:val="none" w:sz="0" w:space="0" w:color="auto"/>
                  </w:divBdr>
                  <w:divsChild>
                    <w:div w:id="2018340333">
                      <w:marLeft w:val="0"/>
                      <w:marRight w:val="0"/>
                      <w:marTop w:val="0"/>
                      <w:marBottom w:val="0"/>
                      <w:divBdr>
                        <w:top w:val="none" w:sz="0" w:space="0" w:color="auto"/>
                        <w:left w:val="none" w:sz="0" w:space="0" w:color="auto"/>
                        <w:bottom w:val="none" w:sz="0" w:space="0" w:color="auto"/>
                        <w:right w:val="none" w:sz="0" w:space="0" w:color="auto"/>
                      </w:divBdr>
                      <w:divsChild>
                        <w:div w:id="2138838174">
                          <w:marLeft w:val="0"/>
                          <w:marRight w:val="0"/>
                          <w:marTop w:val="0"/>
                          <w:marBottom w:val="0"/>
                          <w:divBdr>
                            <w:top w:val="none" w:sz="0" w:space="0" w:color="auto"/>
                            <w:left w:val="none" w:sz="0" w:space="0" w:color="auto"/>
                            <w:bottom w:val="none" w:sz="0" w:space="0" w:color="auto"/>
                            <w:right w:val="none" w:sz="0" w:space="0" w:color="auto"/>
                          </w:divBdr>
                          <w:divsChild>
                            <w:div w:id="1111046506">
                              <w:marLeft w:val="0"/>
                              <w:marRight w:val="0"/>
                              <w:marTop w:val="0"/>
                              <w:marBottom w:val="0"/>
                              <w:divBdr>
                                <w:top w:val="none" w:sz="0" w:space="0" w:color="auto"/>
                                <w:left w:val="none" w:sz="0" w:space="0" w:color="auto"/>
                                <w:bottom w:val="none" w:sz="0" w:space="0" w:color="auto"/>
                                <w:right w:val="none" w:sz="0" w:space="0" w:color="auto"/>
                              </w:divBdr>
                              <w:divsChild>
                                <w:div w:id="2040008713">
                                  <w:marLeft w:val="0"/>
                                  <w:marRight w:val="0"/>
                                  <w:marTop w:val="0"/>
                                  <w:marBottom w:val="0"/>
                                  <w:divBdr>
                                    <w:top w:val="none" w:sz="0" w:space="0" w:color="auto"/>
                                    <w:left w:val="none" w:sz="0" w:space="0" w:color="auto"/>
                                    <w:bottom w:val="none" w:sz="0" w:space="0" w:color="auto"/>
                                    <w:right w:val="none" w:sz="0" w:space="0" w:color="auto"/>
                                  </w:divBdr>
                                </w:div>
                              </w:divsChild>
                            </w:div>
                            <w:div w:id="167600228">
                              <w:marLeft w:val="0"/>
                              <w:marRight w:val="0"/>
                              <w:marTop w:val="0"/>
                              <w:marBottom w:val="0"/>
                              <w:divBdr>
                                <w:top w:val="none" w:sz="0" w:space="0" w:color="auto"/>
                                <w:left w:val="none" w:sz="0" w:space="0" w:color="auto"/>
                                <w:bottom w:val="none" w:sz="0" w:space="0" w:color="auto"/>
                                <w:right w:val="none" w:sz="0" w:space="0" w:color="auto"/>
                              </w:divBdr>
                              <w:divsChild>
                                <w:div w:id="10528524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251959">
      <w:bodyDiv w:val="1"/>
      <w:marLeft w:val="0"/>
      <w:marRight w:val="0"/>
      <w:marTop w:val="0"/>
      <w:marBottom w:val="0"/>
      <w:divBdr>
        <w:top w:val="none" w:sz="0" w:space="0" w:color="auto"/>
        <w:left w:val="none" w:sz="0" w:space="0" w:color="auto"/>
        <w:bottom w:val="none" w:sz="0" w:space="0" w:color="auto"/>
        <w:right w:val="none" w:sz="0" w:space="0" w:color="auto"/>
      </w:divBdr>
    </w:div>
    <w:div w:id="1446651374">
      <w:bodyDiv w:val="1"/>
      <w:marLeft w:val="0"/>
      <w:marRight w:val="0"/>
      <w:marTop w:val="0"/>
      <w:marBottom w:val="0"/>
      <w:divBdr>
        <w:top w:val="none" w:sz="0" w:space="0" w:color="auto"/>
        <w:left w:val="none" w:sz="0" w:space="0" w:color="auto"/>
        <w:bottom w:val="none" w:sz="0" w:space="0" w:color="auto"/>
        <w:right w:val="none" w:sz="0" w:space="0" w:color="auto"/>
      </w:divBdr>
      <w:divsChild>
        <w:div w:id="896016905">
          <w:marLeft w:val="0"/>
          <w:marRight w:val="0"/>
          <w:marTop w:val="0"/>
          <w:marBottom w:val="0"/>
          <w:divBdr>
            <w:top w:val="none" w:sz="0" w:space="0" w:color="auto"/>
            <w:left w:val="none" w:sz="0" w:space="0" w:color="auto"/>
            <w:bottom w:val="none" w:sz="0" w:space="0" w:color="auto"/>
            <w:right w:val="none" w:sz="0" w:space="0" w:color="auto"/>
          </w:divBdr>
          <w:divsChild>
            <w:div w:id="326246686">
              <w:marLeft w:val="0"/>
              <w:marRight w:val="0"/>
              <w:marTop w:val="0"/>
              <w:marBottom w:val="0"/>
              <w:divBdr>
                <w:top w:val="none" w:sz="0" w:space="0" w:color="auto"/>
                <w:left w:val="none" w:sz="0" w:space="0" w:color="auto"/>
                <w:bottom w:val="none" w:sz="0" w:space="0" w:color="auto"/>
                <w:right w:val="none" w:sz="0" w:space="0" w:color="auto"/>
              </w:divBdr>
            </w:div>
            <w:div w:id="480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5819">
      <w:bodyDiv w:val="1"/>
      <w:marLeft w:val="0"/>
      <w:marRight w:val="0"/>
      <w:marTop w:val="0"/>
      <w:marBottom w:val="0"/>
      <w:divBdr>
        <w:top w:val="none" w:sz="0" w:space="0" w:color="auto"/>
        <w:left w:val="none" w:sz="0" w:space="0" w:color="auto"/>
        <w:bottom w:val="none" w:sz="0" w:space="0" w:color="auto"/>
        <w:right w:val="none" w:sz="0" w:space="0" w:color="auto"/>
      </w:divBdr>
    </w:div>
    <w:div w:id="1468667140">
      <w:bodyDiv w:val="1"/>
      <w:marLeft w:val="0"/>
      <w:marRight w:val="0"/>
      <w:marTop w:val="0"/>
      <w:marBottom w:val="0"/>
      <w:divBdr>
        <w:top w:val="none" w:sz="0" w:space="0" w:color="auto"/>
        <w:left w:val="none" w:sz="0" w:space="0" w:color="auto"/>
        <w:bottom w:val="none" w:sz="0" w:space="0" w:color="auto"/>
        <w:right w:val="none" w:sz="0" w:space="0" w:color="auto"/>
      </w:divBdr>
    </w:div>
    <w:div w:id="1504391940">
      <w:bodyDiv w:val="1"/>
      <w:marLeft w:val="0"/>
      <w:marRight w:val="0"/>
      <w:marTop w:val="0"/>
      <w:marBottom w:val="0"/>
      <w:divBdr>
        <w:top w:val="none" w:sz="0" w:space="0" w:color="auto"/>
        <w:left w:val="none" w:sz="0" w:space="0" w:color="auto"/>
        <w:bottom w:val="none" w:sz="0" w:space="0" w:color="auto"/>
        <w:right w:val="none" w:sz="0" w:space="0" w:color="auto"/>
      </w:divBdr>
      <w:divsChild>
        <w:div w:id="753475768">
          <w:marLeft w:val="0"/>
          <w:marRight w:val="0"/>
          <w:marTop w:val="0"/>
          <w:marBottom w:val="450"/>
          <w:divBdr>
            <w:top w:val="none" w:sz="0" w:space="0" w:color="auto"/>
            <w:left w:val="none" w:sz="0" w:space="0" w:color="auto"/>
            <w:bottom w:val="none" w:sz="0" w:space="0" w:color="auto"/>
            <w:right w:val="none" w:sz="0" w:space="0" w:color="auto"/>
          </w:divBdr>
        </w:div>
        <w:div w:id="2076467249">
          <w:marLeft w:val="0"/>
          <w:marRight w:val="0"/>
          <w:marTop w:val="300"/>
          <w:marBottom w:val="300"/>
          <w:divBdr>
            <w:top w:val="none" w:sz="0" w:space="0" w:color="auto"/>
            <w:left w:val="none" w:sz="0" w:space="0" w:color="auto"/>
            <w:bottom w:val="none" w:sz="0" w:space="0" w:color="auto"/>
            <w:right w:val="none" w:sz="0" w:space="0" w:color="auto"/>
          </w:divBdr>
          <w:divsChild>
            <w:div w:id="79954824">
              <w:marLeft w:val="0"/>
              <w:marRight w:val="0"/>
              <w:marTop w:val="0"/>
              <w:marBottom w:val="0"/>
              <w:divBdr>
                <w:top w:val="none" w:sz="0" w:space="0" w:color="auto"/>
                <w:left w:val="none" w:sz="0" w:space="0" w:color="auto"/>
                <w:bottom w:val="none" w:sz="0" w:space="0" w:color="auto"/>
                <w:right w:val="none" w:sz="0" w:space="0" w:color="auto"/>
              </w:divBdr>
              <w:divsChild>
                <w:div w:id="155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7429">
      <w:bodyDiv w:val="1"/>
      <w:marLeft w:val="0"/>
      <w:marRight w:val="0"/>
      <w:marTop w:val="0"/>
      <w:marBottom w:val="0"/>
      <w:divBdr>
        <w:top w:val="none" w:sz="0" w:space="0" w:color="auto"/>
        <w:left w:val="none" w:sz="0" w:space="0" w:color="auto"/>
        <w:bottom w:val="none" w:sz="0" w:space="0" w:color="auto"/>
        <w:right w:val="none" w:sz="0" w:space="0" w:color="auto"/>
      </w:divBdr>
      <w:divsChild>
        <w:div w:id="283390812">
          <w:marLeft w:val="0"/>
          <w:marRight w:val="0"/>
          <w:marTop w:val="0"/>
          <w:marBottom w:val="300"/>
          <w:divBdr>
            <w:top w:val="none" w:sz="0" w:space="0" w:color="auto"/>
            <w:left w:val="none" w:sz="0" w:space="0" w:color="auto"/>
            <w:bottom w:val="none" w:sz="0" w:space="0" w:color="auto"/>
            <w:right w:val="none" w:sz="0" w:space="0" w:color="auto"/>
          </w:divBdr>
        </w:div>
      </w:divsChild>
    </w:div>
    <w:div w:id="1610089018">
      <w:bodyDiv w:val="1"/>
      <w:marLeft w:val="0"/>
      <w:marRight w:val="0"/>
      <w:marTop w:val="0"/>
      <w:marBottom w:val="0"/>
      <w:divBdr>
        <w:top w:val="none" w:sz="0" w:space="0" w:color="auto"/>
        <w:left w:val="none" w:sz="0" w:space="0" w:color="auto"/>
        <w:bottom w:val="none" w:sz="0" w:space="0" w:color="auto"/>
        <w:right w:val="none" w:sz="0" w:space="0" w:color="auto"/>
      </w:divBdr>
    </w:div>
    <w:div w:id="1643344466">
      <w:bodyDiv w:val="1"/>
      <w:marLeft w:val="0"/>
      <w:marRight w:val="0"/>
      <w:marTop w:val="0"/>
      <w:marBottom w:val="0"/>
      <w:divBdr>
        <w:top w:val="none" w:sz="0" w:space="0" w:color="auto"/>
        <w:left w:val="none" w:sz="0" w:space="0" w:color="auto"/>
        <w:bottom w:val="none" w:sz="0" w:space="0" w:color="auto"/>
        <w:right w:val="none" w:sz="0" w:space="0" w:color="auto"/>
      </w:divBdr>
      <w:divsChild>
        <w:div w:id="1448622490">
          <w:marLeft w:val="0"/>
          <w:marRight w:val="0"/>
          <w:marTop w:val="0"/>
          <w:marBottom w:val="0"/>
          <w:divBdr>
            <w:top w:val="none" w:sz="0" w:space="0" w:color="auto"/>
            <w:left w:val="none" w:sz="0" w:space="0" w:color="auto"/>
            <w:bottom w:val="none" w:sz="0" w:space="0" w:color="auto"/>
            <w:right w:val="none" w:sz="0" w:space="0" w:color="auto"/>
          </w:divBdr>
        </w:div>
      </w:divsChild>
    </w:div>
    <w:div w:id="1644694254">
      <w:bodyDiv w:val="1"/>
      <w:marLeft w:val="0"/>
      <w:marRight w:val="0"/>
      <w:marTop w:val="0"/>
      <w:marBottom w:val="0"/>
      <w:divBdr>
        <w:top w:val="none" w:sz="0" w:space="0" w:color="auto"/>
        <w:left w:val="none" w:sz="0" w:space="0" w:color="auto"/>
        <w:bottom w:val="none" w:sz="0" w:space="0" w:color="auto"/>
        <w:right w:val="none" w:sz="0" w:space="0" w:color="auto"/>
      </w:divBdr>
      <w:divsChild>
        <w:div w:id="1469476722">
          <w:marLeft w:val="0"/>
          <w:marRight w:val="0"/>
          <w:marTop w:val="240"/>
          <w:marBottom w:val="240"/>
          <w:divBdr>
            <w:top w:val="none" w:sz="0" w:space="0" w:color="auto"/>
            <w:left w:val="none" w:sz="0" w:space="0" w:color="auto"/>
            <w:bottom w:val="none" w:sz="0" w:space="0" w:color="auto"/>
            <w:right w:val="none" w:sz="0" w:space="0" w:color="auto"/>
          </w:divBdr>
          <w:divsChild>
            <w:div w:id="1176653117">
              <w:marLeft w:val="0"/>
              <w:marRight w:val="240"/>
              <w:marTop w:val="0"/>
              <w:marBottom w:val="0"/>
              <w:divBdr>
                <w:top w:val="none" w:sz="0" w:space="0" w:color="auto"/>
                <w:left w:val="none" w:sz="0" w:space="0" w:color="auto"/>
                <w:bottom w:val="none" w:sz="0" w:space="0" w:color="auto"/>
                <w:right w:val="none" w:sz="0" w:space="0" w:color="auto"/>
              </w:divBdr>
              <w:divsChild>
                <w:div w:id="200899231">
                  <w:marLeft w:val="0"/>
                  <w:marRight w:val="0"/>
                  <w:marTop w:val="0"/>
                  <w:marBottom w:val="0"/>
                  <w:divBdr>
                    <w:top w:val="none" w:sz="0" w:space="0" w:color="auto"/>
                    <w:left w:val="none" w:sz="0" w:space="0" w:color="auto"/>
                    <w:bottom w:val="none" w:sz="0" w:space="0" w:color="auto"/>
                    <w:right w:val="none" w:sz="0" w:space="0" w:color="auto"/>
                  </w:divBdr>
                  <w:divsChild>
                    <w:div w:id="762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823">
              <w:marLeft w:val="0"/>
              <w:marRight w:val="240"/>
              <w:marTop w:val="0"/>
              <w:marBottom w:val="0"/>
              <w:divBdr>
                <w:top w:val="none" w:sz="0" w:space="0" w:color="auto"/>
                <w:left w:val="none" w:sz="0" w:space="0" w:color="auto"/>
                <w:bottom w:val="none" w:sz="0" w:space="0" w:color="auto"/>
                <w:right w:val="none" w:sz="0" w:space="0" w:color="auto"/>
              </w:divBdr>
              <w:divsChild>
                <w:div w:id="669019321">
                  <w:marLeft w:val="0"/>
                  <w:marRight w:val="0"/>
                  <w:marTop w:val="0"/>
                  <w:marBottom w:val="0"/>
                  <w:divBdr>
                    <w:top w:val="none" w:sz="0" w:space="0" w:color="auto"/>
                    <w:left w:val="none" w:sz="0" w:space="0" w:color="auto"/>
                    <w:bottom w:val="none" w:sz="0" w:space="0" w:color="auto"/>
                    <w:right w:val="none" w:sz="0" w:space="0" w:color="auto"/>
                  </w:divBdr>
                  <w:divsChild>
                    <w:div w:id="917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1086">
              <w:marLeft w:val="0"/>
              <w:marRight w:val="0"/>
              <w:marTop w:val="0"/>
              <w:marBottom w:val="0"/>
              <w:divBdr>
                <w:top w:val="none" w:sz="0" w:space="0" w:color="auto"/>
                <w:left w:val="none" w:sz="0" w:space="0" w:color="auto"/>
                <w:bottom w:val="none" w:sz="0" w:space="0" w:color="auto"/>
                <w:right w:val="none" w:sz="0" w:space="0" w:color="auto"/>
              </w:divBdr>
              <w:divsChild>
                <w:div w:id="959994261">
                  <w:marLeft w:val="0"/>
                  <w:marRight w:val="0"/>
                  <w:marTop w:val="0"/>
                  <w:marBottom w:val="0"/>
                  <w:divBdr>
                    <w:top w:val="none" w:sz="0" w:space="0" w:color="auto"/>
                    <w:left w:val="none" w:sz="0" w:space="0" w:color="auto"/>
                    <w:bottom w:val="none" w:sz="0" w:space="0" w:color="auto"/>
                    <w:right w:val="none" w:sz="0" w:space="0" w:color="auto"/>
                  </w:divBdr>
                  <w:divsChild>
                    <w:div w:id="13581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0198">
          <w:marLeft w:val="0"/>
          <w:marRight w:val="0"/>
          <w:marTop w:val="0"/>
          <w:marBottom w:val="0"/>
          <w:divBdr>
            <w:top w:val="none" w:sz="0" w:space="0" w:color="auto"/>
            <w:left w:val="none" w:sz="0" w:space="0" w:color="auto"/>
            <w:bottom w:val="none" w:sz="0" w:space="0" w:color="auto"/>
            <w:right w:val="none" w:sz="0" w:space="0" w:color="auto"/>
          </w:divBdr>
          <w:divsChild>
            <w:div w:id="1904676166">
              <w:marLeft w:val="-300"/>
              <w:marRight w:val="-300"/>
              <w:marTop w:val="0"/>
              <w:marBottom w:val="0"/>
              <w:divBdr>
                <w:top w:val="none" w:sz="0" w:space="0" w:color="auto"/>
                <w:left w:val="none" w:sz="0" w:space="0" w:color="auto"/>
                <w:bottom w:val="none" w:sz="0" w:space="0" w:color="auto"/>
                <w:right w:val="none" w:sz="0" w:space="0" w:color="auto"/>
              </w:divBdr>
              <w:divsChild>
                <w:div w:id="1047216195">
                  <w:marLeft w:val="0"/>
                  <w:marRight w:val="0"/>
                  <w:marTop w:val="0"/>
                  <w:marBottom w:val="0"/>
                  <w:divBdr>
                    <w:top w:val="none" w:sz="0" w:space="0" w:color="auto"/>
                    <w:left w:val="none" w:sz="0" w:space="0" w:color="auto"/>
                    <w:bottom w:val="none" w:sz="0" w:space="0" w:color="auto"/>
                    <w:right w:val="none" w:sz="0" w:space="0" w:color="auto"/>
                  </w:divBdr>
                  <w:divsChild>
                    <w:div w:id="865748945">
                      <w:marLeft w:val="0"/>
                      <w:marRight w:val="0"/>
                      <w:marTop w:val="0"/>
                      <w:marBottom w:val="0"/>
                      <w:divBdr>
                        <w:top w:val="none" w:sz="0" w:space="0" w:color="auto"/>
                        <w:left w:val="none" w:sz="0" w:space="0" w:color="auto"/>
                        <w:bottom w:val="none" w:sz="0" w:space="0" w:color="auto"/>
                        <w:right w:val="none" w:sz="0" w:space="0" w:color="auto"/>
                      </w:divBdr>
                      <w:divsChild>
                        <w:div w:id="1661231182">
                          <w:marLeft w:val="0"/>
                          <w:marRight w:val="0"/>
                          <w:marTop w:val="0"/>
                          <w:marBottom w:val="0"/>
                          <w:divBdr>
                            <w:top w:val="none" w:sz="0" w:space="0" w:color="auto"/>
                            <w:left w:val="none" w:sz="0" w:space="0" w:color="auto"/>
                            <w:bottom w:val="none" w:sz="0" w:space="0" w:color="auto"/>
                            <w:right w:val="none" w:sz="0" w:space="0" w:color="auto"/>
                          </w:divBdr>
                          <w:divsChild>
                            <w:div w:id="268634248">
                              <w:marLeft w:val="0"/>
                              <w:marRight w:val="0"/>
                              <w:marTop w:val="0"/>
                              <w:marBottom w:val="0"/>
                              <w:divBdr>
                                <w:top w:val="none" w:sz="0" w:space="0" w:color="auto"/>
                                <w:left w:val="none" w:sz="0" w:space="0" w:color="auto"/>
                                <w:bottom w:val="none" w:sz="0" w:space="0" w:color="auto"/>
                                <w:right w:val="none" w:sz="0" w:space="0" w:color="auto"/>
                              </w:divBdr>
                              <w:divsChild>
                                <w:div w:id="183057860">
                                  <w:marLeft w:val="0"/>
                                  <w:marRight w:val="0"/>
                                  <w:marTop w:val="0"/>
                                  <w:marBottom w:val="0"/>
                                  <w:divBdr>
                                    <w:top w:val="none" w:sz="0" w:space="0" w:color="auto"/>
                                    <w:left w:val="none" w:sz="0" w:space="0" w:color="auto"/>
                                    <w:bottom w:val="none" w:sz="0" w:space="0" w:color="auto"/>
                                    <w:right w:val="none" w:sz="0" w:space="0" w:color="auto"/>
                                  </w:divBdr>
                                </w:div>
                              </w:divsChild>
                            </w:div>
                            <w:div w:id="893396126">
                              <w:marLeft w:val="0"/>
                              <w:marRight w:val="0"/>
                              <w:marTop w:val="0"/>
                              <w:marBottom w:val="0"/>
                              <w:divBdr>
                                <w:top w:val="none" w:sz="0" w:space="0" w:color="auto"/>
                                <w:left w:val="none" w:sz="0" w:space="0" w:color="auto"/>
                                <w:bottom w:val="none" w:sz="0" w:space="0" w:color="auto"/>
                                <w:right w:val="none" w:sz="0" w:space="0" w:color="auto"/>
                              </w:divBdr>
                              <w:divsChild>
                                <w:div w:id="109563406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97554">
      <w:bodyDiv w:val="1"/>
      <w:marLeft w:val="0"/>
      <w:marRight w:val="0"/>
      <w:marTop w:val="0"/>
      <w:marBottom w:val="0"/>
      <w:divBdr>
        <w:top w:val="none" w:sz="0" w:space="0" w:color="auto"/>
        <w:left w:val="none" w:sz="0" w:space="0" w:color="auto"/>
        <w:bottom w:val="none" w:sz="0" w:space="0" w:color="auto"/>
        <w:right w:val="none" w:sz="0" w:space="0" w:color="auto"/>
      </w:divBdr>
    </w:div>
    <w:div w:id="1679308656">
      <w:bodyDiv w:val="1"/>
      <w:marLeft w:val="0"/>
      <w:marRight w:val="0"/>
      <w:marTop w:val="0"/>
      <w:marBottom w:val="0"/>
      <w:divBdr>
        <w:top w:val="none" w:sz="0" w:space="0" w:color="auto"/>
        <w:left w:val="none" w:sz="0" w:space="0" w:color="auto"/>
        <w:bottom w:val="none" w:sz="0" w:space="0" w:color="auto"/>
        <w:right w:val="none" w:sz="0" w:space="0" w:color="auto"/>
      </w:divBdr>
    </w:div>
    <w:div w:id="1720082307">
      <w:bodyDiv w:val="1"/>
      <w:marLeft w:val="0"/>
      <w:marRight w:val="0"/>
      <w:marTop w:val="0"/>
      <w:marBottom w:val="0"/>
      <w:divBdr>
        <w:top w:val="none" w:sz="0" w:space="0" w:color="auto"/>
        <w:left w:val="none" w:sz="0" w:space="0" w:color="auto"/>
        <w:bottom w:val="none" w:sz="0" w:space="0" w:color="auto"/>
        <w:right w:val="none" w:sz="0" w:space="0" w:color="auto"/>
      </w:divBdr>
    </w:div>
    <w:div w:id="1739205672">
      <w:bodyDiv w:val="1"/>
      <w:marLeft w:val="0"/>
      <w:marRight w:val="0"/>
      <w:marTop w:val="0"/>
      <w:marBottom w:val="0"/>
      <w:divBdr>
        <w:top w:val="none" w:sz="0" w:space="0" w:color="auto"/>
        <w:left w:val="none" w:sz="0" w:space="0" w:color="auto"/>
        <w:bottom w:val="none" w:sz="0" w:space="0" w:color="auto"/>
        <w:right w:val="none" w:sz="0" w:space="0" w:color="auto"/>
      </w:divBdr>
      <w:divsChild>
        <w:div w:id="1417047964">
          <w:blockQuote w:val="1"/>
          <w:marLeft w:val="525"/>
          <w:marRight w:val="525"/>
          <w:marTop w:val="450"/>
          <w:marBottom w:val="450"/>
          <w:divBdr>
            <w:top w:val="none" w:sz="0" w:space="0" w:color="auto"/>
            <w:left w:val="single" w:sz="18" w:space="15" w:color="414141"/>
            <w:bottom w:val="none" w:sz="0" w:space="0" w:color="auto"/>
            <w:right w:val="none" w:sz="0" w:space="0" w:color="auto"/>
          </w:divBdr>
        </w:div>
      </w:divsChild>
    </w:div>
    <w:div w:id="1753815348">
      <w:bodyDiv w:val="1"/>
      <w:marLeft w:val="0"/>
      <w:marRight w:val="0"/>
      <w:marTop w:val="0"/>
      <w:marBottom w:val="0"/>
      <w:divBdr>
        <w:top w:val="none" w:sz="0" w:space="0" w:color="auto"/>
        <w:left w:val="none" w:sz="0" w:space="0" w:color="auto"/>
        <w:bottom w:val="none" w:sz="0" w:space="0" w:color="auto"/>
        <w:right w:val="none" w:sz="0" w:space="0" w:color="auto"/>
      </w:divBdr>
    </w:div>
    <w:div w:id="1770539497">
      <w:bodyDiv w:val="1"/>
      <w:marLeft w:val="0"/>
      <w:marRight w:val="0"/>
      <w:marTop w:val="0"/>
      <w:marBottom w:val="0"/>
      <w:divBdr>
        <w:top w:val="none" w:sz="0" w:space="0" w:color="auto"/>
        <w:left w:val="none" w:sz="0" w:space="0" w:color="auto"/>
        <w:bottom w:val="none" w:sz="0" w:space="0" w:color="auto"/>
        <w:right w:val="none" w:sz="0" w:space="0" w:color="auto"/>
      </w:divBdr>
      <w:divsChild>
        <w:div w:id="1401904467">
          <w:marLeft w:val="0"/>
          <w:marRight w:val="0"/>
          <w:marTop w:val="0"/>
          <w:marBottom w:val="180"/>
          <w:divBdr>
            <w:top w:val="none" w:sz="0" w:space="0" w:color="auto"/>
            <w:left w:val="none" w:sz="0" w:space="0" w:color="auto"/>
            <w:bottom w:val="none" w:sz="0" w:space="0" w:color="auto"/>
            <w:right w:val="none" w:sz="0" w:space="0" w:color="auto"/>
          </w:divBdr>
        </w:div>
      </w:divsChild>
    </w:div>
    <w:div w:id="1776292962">
      <w:bodyDiv w:val="1"/>
      <w:marLeft w:val="0"/>
      <w:marRight w:val="0"/>
      <w:marTop w:val="0"/>
      <w:marBottom w:val="0"/>
      <w:divBdr>
        <w:top w:val="none" w:sz="0" w:space="0" w:color="auto"/>
        <w:left w:val="none" w:sz="0" w:space="0" w:color="auto"/>
        <w:bottom w:val="none" w:sz="0" w:space="0" w:color="auto"/>
        <w:right w:val="none" w:sz="0" w:space="0" w:color="auto"/>
      </w:divBdr>
      <w:divsChild>
        <w:div w:id="1815365819">
          <w:marLeft w:val="0"/>
          <w:marRight w:val="0"/>
          <w:marTop w:val="240"/>
          <w:marBottom w:val="240"/>
          <w:divBdr>
            <w:top w:val="none" w:sz="0" w:space="0" w:color="auto"/>
            <w:left w:val="none" w:sz="0" w:space="0" w:color="auto"/>
            <w:bottom w:val="none" w:sz="0" w:space="0" w:color="auto"/>
            <w:right w:val="none" w:sz="0" w:space="0" w:color="auto"/>
          </w:divBdr>
          <w:divsChild>
            <w:div w:id="695272148">
              <w:marLeft w:val="0"/>
              <w:marRight w:val="240"/>
              <w:marTop w:val="0"/>
              <w:marBottom w:val="0"/>
              <w:divBdr>
                <w:top w:val="none" w:sz="0" w:space="0" w:color="auto"/>
                <w:left w:val="none" w:sz="0" w:space="0" w:color="auto"/>
                <w:bottom w:val="none" w:sz="0" w:space="0" w:color="auto"/>
                <w:right w:val="none" w:sz="0" w:space="0" w:color="auto"/>
              </w:divBdr>
              <w:divsChild>
                <w:div w:id="1334798081">
                  <w:marLeft w:val="0"/>
                  <w:marRight w:val="0"/>
                  <w:marTop w:val="0"/>
                  <w:marBottom w:val="0"/>
                  <w:divBdr>
                    <w:top w:val="none" w:sz="0" w:space="0" w:color="auto"/>
                    <w:left w:val="none" w:sz="0" w:space="0" w:color="auto"/>
                    <w:bottom w:val="none" w:sz="0" w:space="0" w:color="auto"/>
                    <w:right w:val="none" w:sz="0" w:space="0" w:color="auto"/>
                  </w:divBdr>
                  <w:divsChild>
                    <w:div w:id="3139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3892">
              <w:marLeft w:val="0"/>
              <w:marRight w:val="240"/>
              <w:marTop w:val="0"/>
              <w:marBottom w:val="0"/>
              <w:divBdr>
                <w:top w:val="none" w:sz="0" w:space="0" w:color="auto"/>
                <w:left w:val="none" w:sz="0" w:space="0" w:color="auto"/>
                <w:bottom w:val="none" w:sz="0" w:space="0" w:color="auto"/>
                <w:right w:val="none" w:sz="0" w:space="0" w:color="auto"/>
              </w:divBdr>
              <w:divsChild>
                <w:div w:id="275605000">
                  <w:marLeft w:val="0"/>
                  <w:marRight w:val="0"/>
                  <w:marTop w:val="0"/>
                  <w:marBottom w:val="0"/>
                  <w:divBdr>
                    <w:top w:val="none" w:sz="0" w:space="0" w:color="auto"/>
                    <w:left w:val="none" w:sz="0" w:space="0" w:color="auto"/>
                    <w:bottom w:val="none" w:sz="0" w:space="0" w:color="auto"/>
                    <w:right w:val="none" w:sz="0" w:space="0" w:color="auto"/>
                  </w:divBdr>
                  <w:divsChild>
                    <w:div w:id="1994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174">
              <w:marLeft w:val="0"/>
              <w:marRight w:val="0"/>
              <w:marTop w:val="0"/>
              <w:marBottom w:val="0"/>
              <w:divBdr>
                <w:top w:val="none" w:sz="0" w:space="0" w:color="auto"/>
                <w:left w:val="none" w:sz="0" w:space="0" w:color="auto"/>
                <w:bottom w:val="none" w:sz="0" w:space="0" w:color="auto"/>
                <w:right w:val="none" w:sz="0" w:space="0" w:color="auto"/>
              </w:divBdr>
              <w:divsChild>
                <w:div w:id="197662966">
                  <w:marLeft w:val="0"/>
                  <w:marRight w:val="0"/>
                  <w:marTop w:val="0"/>
                  <w:marBottom w:val="0"/>
                  <w:divBdr>
                    <w:top w:val="none" w:sz="0" w:space="0" w:color="auto"/>
                    <w:left w:val="none" w:sz="0" w:space="0" w:color="auto"/>
                    <w:bottom w:val="none" w:sz="0" w:space="0" w:color="auto"/>
                    <w:right w:val="none" w:sz="0" w:space="0" w:color="auto"/>
                  </w:divBdr>
                  <w:divsChild>
                    <w:div w:id="17099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940">
          <w:marLeft w:val="0"/>
          <w:marRight w:val="0"/>
          <w:marTop w:val="0"/>
          <w:marBottom w:val="0"/>
          <w:divBdr>
            <w:top w:val="none" w:sz="0" w:space="0" w:color="auto"/>
            <w:left w:val="none" w:sz="0" w:space="0" w:color="auto"/>
            <w:bottom w:val="none" w:sz="0" w:space="0" w:color="auto"/>
            <w:right w:val="none" w:sz="0" w:space="0" w:color="auto"/>
          </w:divBdr>
          <w:divsChild>
            <w:div w:id="1300188087">
              <w:marLeft w:val="-300"/>
              <w:marRight w:val="-300"/>
              <w:marTop w:val="0"/>
              <w:marBottom w:val="0"/>
              <w:divBdr>
                <w:top w:val="none" w:sz="0" w:space="0" w:color="auto"/>
                <w:left w:val="none" w:sz="0" w:space="0" w:color="auto"/>
                <w:bottom w:val="none" w:sz="0" w:space="0" w:color="auto"/>
                <w:right w:val="none" w:sz="0" w:space="0" w:color="auto"/>
              </w:divBdr>
              <w:divsChild>
                <w:div w:id="1301301652">
                  <w:marLeft w:val="0"/>
                  <w:marRight w:val="0"/>
                  <w:marTop w:val="0"/>
                  <w:marBottom w:val="0"/>
                  <w:divBdr>
                    <w:top w:val="none" w:sz="0" w:space="0" w:color="auto"/>
                    <w:left w:val="none" w:sz="0" w:space="0" w:color="auto"/>
                    <w:bottom w:val="none" w:sz="0" w:space="0" w:color="auto"/>
                    <w:right w:val="none" w:sz="0" w:space="0" w:color="auto"/>
                  </w:divBdr>
                  <w:divsChild>
                    <w:div w:id="1363049930">
                      <w:marLeft w:val="0"/>
                      <w:marRight w:val="0"/>
                      <w:marTop w:val="0"/>
                      <w:marBottom w:val="0"/>
                      <w:divBdr>
                        <w:top w:val="none" w:sz="0" w:space="0" w:color="auto"/>
                        <w:left w:val="none" w:sz="0" w:space="0" w:color="auto"/>
                        <w:bottom w:val="none" w:sz="0" w:space="0" w:color="auto"/>
                        <w:right w:val="none" w:sz="0" w:space="0" w:color="auto"/>
                      </w:divBdr>
                      <w:divsChild>
                        <w:div w:id="1122264507">
                          <w:marLeft w:val="0"/>
                          <w:marRight w:val="0"/>
                          <w:marTop w:val="0"/>
                          <w:marBottom w:val="0"/>
                          <w:divBdr>
                            <w:top w:val="none" w:sz="0" w:space="0" w:color="auto"/>
                            <w:left w:val="none" w:sz="0" w:space="0" w:color="auto"/>
                            <w:bottom w:val="none" w:sz="0" w:space="0" w:color="auto"/>
                            <w:right w:val="none" w:sz="0" w:space="0" w:color="auto"/>
                          </w:divBdr>
                          <w:divsChild>
                            <w:div w:id="993604095">
                              <w:marLeft w:val="0"/>
                              <w:marRight w:val="0"/>
                              <w:marTop w:val="0"/>
                              <w:marBottom w:val="0"/>
                              <w:divBdr>
                                <w:top w:val="none" w:sz="0" w:space="0" w:color="auto"/>
                                <w:left w:val="none" w:sz="0" w:space="0" w:color="auto"/>
                                <w:bottom w:val="none" w:sz="0" w:space="0" w:color="auto"/>
                                <w:right w:val="none" w:sz="0" w:space="0" w:color="auto"/>
                              </w:divBdr>
                              <w:divsChild>
                                <w:div w:id="1139881035">
                                  <w:marLeft w:val="0"/>
                                  <w:marRight w:val="0"/>
                                  <w:marTop w:val="0"/>
                                  <w:marBottom w:val="0"/>
                                  <w:divBdr>
                                    <w:top w:val="none" w:sz="0" w:space="0" w:color="auto"/>
                                    <w:left w:val="none" w:sz="0" w:space="0" w:color="auto"/>
                                    <w:bottom w:val="none" w:sz="0" w:space="0" w:color="auto"/>
                                    <w:right w:val="none" w:sz="0" w:space="0" w:color="auto"/>
                                  </w:divBdr>
                                </w:div>
                              </w:divsChild>
                            </w:div>
                            <w:div w:id="1297494288">
                              <w:marLeft w:val="0"/>
                              <w:marRight w:val="0"/>
                              <w:marTop w:val="0"/>
                              <w:marBottom w:val="0"/>
                              <w:divBdr>
                                <w:top w:val="none" w:sz="0" w:space="0" w:color="auto"/>
                                <w:left w:val="none" w:sz="0" w:space="0" w:color="auto"/>
                                <w:bottom w:val="none" w:sz="0" w:space="0" w:color="auto"/>
                                <w:right w:val="none" w:sz="0" w:space="0" w:color="auto"/>
                              </w:divBdr>
                              <w:divsChild>
                                <w:div w:id="1584268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673144">
      <w:bodyDiv w:val="1"/>
      <w:marLeft w:val="0"/>
      <w:marRight w:val="0"/>
      <w:marTop w:val="0"/>
      <w:marBottom w:val="0"/>
      <w:divBdr>
        <w:top w:val="none" w:sz="0" w:space="0" w:color="auto"/>
        <w:left w:val="none" w:sz="0" w:space="0" w:color="auto"/>
        <w:bottom w:val="none" w:sz="0" w:space="0" w:color="auto"/>
        <w:right w:val="none" w:sz="0" w:space="0" w:color="auto"/>
      </w:divBdr>
    </w:div>
    <w:div w:id="1803109511">
      <w:bodyDiv w:val="1"/>
      <w:marLeft w:val="0"/>
      <w:marRight w:val="0"/>
      <w:marTop w:val="0"/>
      <w:marBottom w:val="0"/>
      <w:divBdr>
        <w:top w:val="none" w:sz="0" w:space="0" w:color="auto"/>
        <w:left w:val="none" w:sz="0" w:space="0" w:color="auto"/>
        <w:bottom w:val="none" w:sz="0" w:space="0" w:color="auto"/>
        <w:right w:val="none" w:sz="0" w:space="0" w:color="auto"/>
      </w:divBdr>
      <w:divsChild>
        <w:div w:id="468286612">
          <w:marLeft w:val="0"/>
          <w:marRight w:val="0"/>
          <w:marTop w:val="0"/>
          <w:marBottom w:val="0"/>
          <w:divBdr>
            <w:top w:val="none" w:sz="0" w:space="0" w:color="auto"/>
            <w:left w:val="none" w:sz="0" w:space="0" w:color="auto"/>
            <w:bottom w:val="none" w:sz="0" w:space="0" w:color="auto"/>
            <w:right w:val="none" w:sz="0" w:space="0" w:color="auto"/>
          </w:divBdr>
          <w:divsChild>
            <w:div w:id="318004101">
              <w:marLeft w:val="0"/>
              <w:marRight w:val="0"/>
              <w:marTop w:val="0"/>
              <w:marBottom w:val="0"/>
              <w:divBdr>
                <w:top w:val="none" w:sz="0" w:space="0" w:color="auto"/>
                <w:left w:val="none" w:sz="0" w:space="0" w:color="auto"/>
                <w:bottom w:val="none" w:sz="0" w:space="0" w:color="auto"/>
                <w:right w:val="none" w:sz="0" w:space="0" w:color="auto"/>
              </w:divBdr>
              <w:divsChild>
                <w:div w:id="580719135">
                  <w:marLeft w:val="0"/>
                  <w:marRight w:val="0"/>
                  <w:marTop w:val="0"/>
                  <w:marBottom w:val="0"/>
                  <w:divBdr>
                    <w:top w:val="none" w:sz="0" w:space="0" w:color="auto"/>
                    <w:left w:val="none" w:sz="0" w:space="0" w:color="auto"/>
                    <w:bottom w:val="none" w:sz="0" w:space="0" w:color="auto"/>
                    <w:right w:val="none" w:sz="0" w:space="0" w:color="auto"/>
                  </w:divBdr>
                </w:div>
                <w:div w:id="2133016164">
                  <w:marLeft w:val="0"/>
                  <w:marRight w:val="0"/>
                  <w:marTop w:val="0"/>
                  <w:marBottom w:val="0"/>
                  <w:divBdr>
                    <w:top w:val="none" w:sz="0" w:space="0" w:color="auto"/>
                    <w:left w:val="none" w:sz="0" w:space="0" w:color="auto"/>
                    <w:bottom w:val="none" w:sz="0" w:space="0" w:color="auto"/>
                    <w:right w:val="none" w:sz="0" w:space="0" w:color="auto"/>
                  </w:divBdr>
                  <w:divsChild>
                    <w:div w:id="923759339">
                      <w:marLeft w:val="0"/>
                      <w:marRight w:val="0"/>
                      <w:marTop w:val="0"/>
                      <w:marBottom w:val="150"/>
                      <w:divBdr>
                        <w:top w:val="none" w:sz="0" w:space="0" w:color="auto"/>
                        <w:left w:val="none" w:sz="0" w:space="0" w:color="auto"/>
                        <w:bottom w:val="none" w:sz="0" w:space="0" w:color="auto"/>
                        <w:right w:val="none" w:sz="0" w:space="0" w:color="auto"/>
                      </w:divBdr>
                    </w:div>
                    <w:div w:id="18708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418">
      <w:bodyDiv w:val="1"/>
      <w:marLeft w:val="0"/>
      <w:marRight w:val="0"/>
      <w:marTop w:val="0"/>
      <w:marBottom w:val="0"/>
      <w:divBdr>
        <w:top w:val="none" w:sz="0" w:space="0" w:color="auto"/>
        <w:left w:val="none" w:sz="0" w:space="0" w:color="auto"/>
        <w:bottom w:val="none" w:sz="0" w:space="0" w:color="auto"/>
        <w:right w:val="none" w:sz="0" w:space="0" w:color="auto"/>
      </w:divBdr>
    </w:div>
    <w:div w:id="1891306702">
      <w:bodyDiv w:val="1"/>
      <w:marLeft w:val="0"/>
      <w:marRight w:val="0"/>
      <w:marTop w:val="0"/>
      <w:marBottom w:val="0"/>
      <w:divBdr>
        <w:top w:val="none" w:sz="0" w:space="0" w:color="auto"/>
        <w:left w:val="none" w:sz="0" w:space="0" w:color="auto"/>
        <w:bottom w:val="none" w:sz="0" w:space="0" w:color="auto"/>
        <w:right w:val="none" w:sz="0" w:space="0" w:color="auto"/>
      </w:divBdr>
    </w:div>
    <w:div w:id="1897353110">
      <w:bodyDiv w:val="1"/>
      <w:marLeft w:val="0"/>
      <w:marRight w:val="0"/>
      <w:marTop w:val="0"/>
      <w:marBottom w:val="0"/>
      <w:divBdr>
        <w:top w:val="none" w:sz="0" w:space="0" w:color="auto"/>
        <w:left w:val="none" w:sz="0" w:space="0" w:color="auto"/>
        <w:bottom w:val="none" w:sz="0" w:space="0" w:color="auto"/>
        <w:right w:val="none" w:sz="0" w:space="0" w:color="auto"/>
      </w:divBdr>
      <w:divsChild>
        <w:div w:id="786117435">
          <w:marLeft w:val="0"/>
          <w:marRight w:val="0"/>
          <w:marTop w:val="240"/>
          <w:marBottom w:val="240"/>
          <w:divBdr>
            <w:top w:val="none" w:sz="0" w:space="0" w:color="auto"/>
            <w:left w:val="none" w:sz="0" w:space="0" w:color="auto"/>
            <w:bottom w:val="none" w:sz="0" w:space="0" w:color="auto"/>
            <w:right w:val="none" w:sz="0" w:space="0" w:color="auto"/>
          </w:divBdr>
          <w:divsChild>
            <w:div w:id="1044019622">
              <w:marLeft w:val="0"/>
              <w:marRight w:val="240"/>
              <w:marTop w:val="0"/>
              <w:marBottom w:val="0"/>
              <w:divBdr>
                <w:top w:val="none" w:sz="0" w:space="0" w:color="auto"/>
                <w:left w:val="none" w:sz="0" w:space="0" w:color="auto"/>
                <w:bottom w:val="none" w:sz="0" w:space="0" w:color="auto"/>
                <w:right w:val="none" w:sz="0" w:space="0" w:color="auto"/>
              </w:divBdr>
              <w:divsChild>
                <w:div w:id="1048988288">
                  <w:marLeft w:val="0"/>
                  <w:marRight w:val="0"/>
                  <w:marTop w:val="0"/>
                  <w:marBottom w:val="0"/>
                  <w:divBdr>
                    <w:top w:val="none" w:sz="0" w:space="0" w:color="auto"/>
                    <w:left w:val="none" w:sz="0" w:space="0" w:color="auto"/>
                    <w:bottom w:val="none" w:sz="0" w:space="0" w:color="auto"/>
                    <w:right w:val="none" w:sz="0" w:space="0" w:color="auto"/>
                  </w:divBdr>
                  <w:divsChild>
                    <w:div w:id="5072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7416">
              <w:marLeft w:val="0"/>
              <w:marRight w:val="240"/>
              <w:marTop w:val="0"/>
              <w:marBottom w:val="0"/>
              <w:divBdr>
                <w:top w:val="none" w:sz="0" w:space="0" w:color="auto"/>
                <w:left w:val="none" w:sz="0" w:space="0" w:color="auto"/>
                <w:bottom w:val="none" w:sz="0" w:space="0" w:color="auto"/>
                <w:right w:val="none" w:sz="0" w:space="0" w:color="auto"/>
              </w:divBdr>
              <w:divsChild>
                <w:div w:id="294412709">
                  <w:marLeft w:val="0"/>
                  <w:marRight w:val="0"/>
                  <w:marTop w:val="0"/>
                  <w:marBottom w:val="0"/>
                  <w:divBdr>
                    <w:top w:val="none" w:sz="0" w:space="0" w:color="auto"/>
                    <w:left w:val="none" w:sz="0" w:space="0" w:color="auto"/>
                    <w:bottom w:val="none" w:sz="0" w:space="0" w:color="auto"/>
                    <w:right w:val="none" w:sz="0" w:space="0" w:color="auto"/>
                  </w:divBdr>
                  <w:divsChild>
                    <w:div w:id="21107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850">
              <w:marLeft w:val="0"/>
              <w:marRight w:val="0"/>
              <w:marTop w:val="0"/>
              <w:marBottom w:val="0"/>
              <w:divBdr>
                <w:top w:val="none" w:sz="0" w:space="0" w:color="auto"/>
                <w:left w:val="none" w:sz="0" w:space="0" w:color="auto"/>
                <w:bottom w:val="none" w:sz="0" w:space="0" w:color="auto"/>
                <w:right w:val="none" w:sz="0" w:space="0" w:color="auto"/>
              </w:divBdr>
              <w:divsChild>
                <w:div w:id="799492582">
                  <w:marLeft w:val="0"/>
                  <w:marRight w:val="0"/>
                  <w:marTop w:val="0"/>
                  <w:marBottom w:val="0"/>
                  <w:divBdr>
                    <w:top w:val="none" w:sz="0" w:space="0" w:color="auto"/>
                    <w:left w:val="none" w:sz="0" w:space="0" w:color="auto"/>
                    <w:bottom w:val="none" w:sz="0" w:space="0" w:color="auto"/>
                    <w:right w:val="none" w:sz="0" w:space="0" w:color="auto"/>
                  </w:divBdr>
                  <w:divsChild>
                    <w:div w:id="8550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099">
          <w:marLeft w:val="0"/>
          <w:marRight w:val="0"/>
          <w:marTop w:val="0"/>
          <w:marBottom w:val="0"/>
          <w:divBdr>
            <w:top w:val="none" w:sz="0" w:space="0" w:color="auto"/>
            <w:left w:val="none" w:sz="0" w:space="0" w:color="auto"/>
            <w:bottom w:val="none" w:sz="0" w:space="0" w:color="auto"/>
            <w:right w:val="none" w:sz="0" w:space="0" w:color="auto"/>
          </w:divBdr>
          <w:divsChild>
            <w:div w:id="1209606812">
              <w:marLeft w:val="-300"/>
              <w:marRight w:val="-300"/>
              <w:marTop w:val="0"/>
              <w:marBottom w:val="0"/>
              <w:divBdr>
                <w:top w:val="none" w:sz="0" w:space="0" w:color="auto"/>
                <w:left w:val="none" w:sz="0" w:space="0" w:color="auto"/>
                <w:bottom w:val="none" w:sz="0" w:space="0" w:color="auto"/>
                <w:right w:val="none" w:sz="0" w:space="0" w:color="auto"/>
              </w:divBdr>
              <w:divsChild>
                <w:div w:id="1742869157">
                  <w:marLeft w:val="0"/>
                  <w:marRight w:val="0"/>
                  <w:marTop w:val="0"/>
                  <w:marBottom w:val="0"/>
                  <w:divBdr>
                    <w:top w:val="none" w:sz="0" w:space="0" w:color="auto"/>
                    <w:left w:val="none" w:sz="0" w:space="0" w:color="auto"/>
                    <w:bottom w:val="none" w:sz="0" w:space="0" w:color="auto"/>
                    <w:right w:val="none" w:sz="0" w:space="0" w:color="auto"/>
                  </w:divBdr>
                  <w:divsChild>
                    <w:div w:id="1040327702">
                      <w:marLeft w:val="0"/>
                      <w:marRight w:val="0"/>
                      <w:marTop w:val="0"/>
                      <w:marBottom w:val="0"/>
                      <w:divBdr>
                        <w:top w:val="none" w:sz="0" w:space="0" w:color="auto"/>
                        <w:left w:val="none" w:sz="0" w:space="0" w:color="auto"/>
                        <w:bottom w:val="none" w:sz="0" w:space="0" w:color="auto"/>
                        <w:right w:val="none" w:sz="0" w:space="0" w:color="auto"/>
                      </w:divBdr>
                      <w:divsChild>
                        <w:div w:id="833840647">
                          <w:marLeft w:val="0"/>
                          <w:marRight w:val="0"/>
                          <w:marTop w:val="0"/>
                          <w:marBottom w:val="0"/>
                          <w:divBdr>
                            <w:top w:val="none" w:sz="0" w:space="0" w:color="auto"/>
                            <w:left w:val="none" w:sz="0" w:space="0" w:color="auto"/>
                            <w:bottom w:val="none" w:sz="0" w:space="0" w:color="auto"/>
                            <w:right w:val="none" w:sz="0" w:space="0" w:color="auto"/>
                          </w:divBdr>
                          <w:divsChild>
                            <w:div w:id="1710565157">
                              <w:marLeft w:val="0"/>
                              <w:marRight w:val="0"/>
                              <w:marTop w:val="0"/>
                              <w:marBottom w:val="0"/>
                              <w:divBdr>
                                <w:top w:val="none" w:sz="0" w:space="0" w:color="auto"/>
                                <w:left w:val="none" w:sz="0" w:space="0" w:color="auto"/>
                                <w:bottom w:val="none" w:sz="0" w:space="0" w:color="auto"/>
                                <w:right w:val="none" w:sz="0" w:space="0" w:color="auto"/>
                              </w:divBdr>
                              <w:divsChild>
                                <w:div w:id="1968077328">
                                  <w:marLeft w:val="0"/>
                                  <w:marRight w:val="0"/>
                                  <w:marTop w:val="0"/>
                                  <w:marBottom w:val="0"/>
                                  <w:divBdr>
                                    <w:top w:val="none" w:sz="0" w:space="0" w:color="auto"/>
                                    <w:left w:val="none" w:sz="0" w:space="0" w:color="auto"/>
                                    <w:bottom w:val="none" w:sz="0" w:space="0" w:color="auto"/>
                                    <w:right w:val="none" w:sz="0" w:space="0" w:color="auto"/>
                                  </w:divBdr>
                                </w:div>
                              </w:divsChild>
                            </w:div>
                            <w:div w:id="1464157497">
                              <w:marLeft w:val="0"/>
                              <w:marRight w:val="0"/>
                              <w:marTop w:val="0"/>
                              <w:marBottom w:val="0"/>
                              <w:divBdr>
                                <w:top w:val="none" w:sz="0" w:space="0" w:color="auto"/>
                                <w:left w:val="none" w:sz="0" w:space="0" w:color="auto"/>
                                <w:bottom w:val="none" w:sz="0" w:space="0" w:color="auto"/>
                                <w:right w:val="none" w:sz="0" w:space="0" w:color="auto"/>
                              </w:divBdr>
                              <w:divsChild>
                                <w:div w:id="14150105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367567">
      <w:bodyDiv w:val="1"/>
      <w:marLeft w:val="0"/>
      <w:marRight w:val="0"/>
      <w:marTop w:val="0"/>
      <w:marBottom w:val="0"/>
      <w:divBdr>
        <w:top w:val="none" w:sz="0" w:space="0" w:color="auto"/>
        <w:left w:val="none" w:sz="0" w:space="0" w:color="auto"/>
        <w:bottom w:val="none" w:sz="0" w:space="0" w:color="auto"/>
        <w:right w:val="none" w:sz="0" w:space="0" w:color="auto"/>
      </w:divBdr>
      <w:divsChild>
        <w:div w:id="2076779370">
          <w:marLeft w:val="0"/>
          <w:marRight w:val="360"/>
          <w:marTop w:val="0"/>
          <w:marBottom w:val="0"/>
          <w:divBdr>
            <w:top w:val="single" w:sz="6" w:space="1" w:color="FFFFFF"/>
            <w:left w:val="single" w:sz="6" w:space="6" w:color="FFFFFF"/>
            <w:bottom w:val="single" w:sz="6" w:space="1" w:color="FFFFFF"/>
            <w:right w:val="single" w:sz="6" w:space="6" w:color="FFFFFF"/>
          </w:divBdr>
          <w:divsChild>
            <w:div w:id="1340737730">
              <w:marLeft w:val="0"/>
              <w:marRight w:val="0"/>
              <w:marTop w:val="0"/>
              <w:marBottom w:val="0"/>
              <w:divBdr>
                <w:top w:val="none" w:sz="0" w:space="0" w:color="auto"/>
                <w:left w:val="none" w:sz="0" w:space="0" w:color="auto"/>
                <w:bottom w:val="none" w:sz="0" w:space="0" w:color="auto"/>
                <w:right w:val="none" w:sz="0" w:space="0" w:color="auto"/>
              </w:divBdr>
            </w:div>
          </w:divsChild>
        </w:div>
        <w:div w:id="233513012">
          <w:marLeft w:val="0"/>
          <w:marRight w:val="0"/>
          <w:marTop w:val="0"/>
          <w:marBottom w:val="0"/>
          <w:divBdr>
            <w:top w:val="none" w:sz="0" w:space="0" w:color="auto"/>
            <w:left w:val="none" w:sz="0" w:space="0" w:color="auto"/>
            <w:bottom w:val="none" w:sz="0" w:space="0" w:color="auto"/>
            <w:right w:val="none" w:sz="0" w:space="0" w:color="auto"/>
          </w:divBdr>
          <w:divsChild>
            <w:div w:id="670722920">
              <w:marLeft w:val="0"/>
              <w:marRight w:val="0"/>
              <w:marTop w:val="0"/>
              <w:marBottom w:val="0"/>
              <w:divBdr>
                <w:top w:val="none" w:sz="0" w:space="0" w:color="auto"/>
                <w:left w:val="none" w:sz="0" w:space="0" w:color="auto"/>
                <w:bottom w:val="none" w:sz="0" w:space="0" w:color="auto"/>
                <w:right w:val="none" w:sz="0" w:space="0" w:color="auto"/>
              </w:divBdr>
            </w:div>
          </w:divsChild>
        </w:div>
        <w:div w:id="206451247">
          <w:marLeft w:val="0"/>
          <w:marRight w:val="0"/>
          <w:marTop w:val="360"/>
          <w:marBottom w:val="0"/>
          <w:divBdr>
            <w:top w:val="none" w:sz="0" w:space="0" w:color="auto"/>
            <w:left w:val="none" w:sz="0" w:space="0" w:color="auto"/>
            <w:bottom w:val="none" w:sz="0" w:space="0" w:color="auto"/>
            <w:right w:val="none" w:sz="0" w:space="0" w:color="auto"/>
          </w:divBdr>
        </w:div>
        <w:div w:id="1573156598">
          <w:marLeft w:val="0"/>
          <w:marRight w:val="0"/>
          <w:marTop w:val="150"/>
          <w:marBottom w:val="0"/>
          <w:divBdr>
            <w:top w:val="none" w:sz="0" w:space="0" w:color="auto"/>
            <w:left w:val="none" w:sz="0" w:space="0" w:color="auto"/>
            <w:bottom w:val="none" w:sz="0" w:space="0" w:color="auto"/>
            <w:right w:val="none" w:sz="0" w:space="0" w:color="auto"/>
          </w:divBdr>
        </w:div>
      </w:divsChild>
    </w:div>
    <w:div w:id="1955285163">
      <w:bodyDiv w:val="1"/>
      <w:marLeft w:val="0"/>
      <w:marRight w:val="0"/>
      <w:marTop w:val="0"/>
      <w:marBottom w:val="0"/>
      <w:divBdr>
        <w:top w:val="none" w:sz="0" w:space="0" w:color="auto"/>
        <w:left w:val="none" w:sz="0" w:space="0" w:color="auto"/>
        <w:bottom w:val="none" w:sz="0" w:space="0" w:color="auto"/>
        <w:right w:val="none" w:sz="0" w:space="0" w:color="auto"/>
      </w:divBdr>
    </w:div>
    <w:div w:id="1957982553">
      <w:bodyDiv w:val="1"/>
      <w:marLeft w:val="0"/>
      <w:marRight w:val="0"/>
      <w:marTop w:val="0"/>
      <w:marBottom w:val="0"/>
      <w:divBdr>
        <w:top w:val="none" w:sz="0" w:space="0" w:color="auto"/>
        <w:left w:val="none" w:sz="0" w:space="0" w:color="auto"/>
        <w:bottom w:val="none" w:sz="0" w:space="0" w:color="auto"/>
        <w:right w:val="none" w:sz="0" w:space="0" w:color="auto"/>
      </w:divBdr>
      <w:divsChild>
        <w:div w:id="1192305756">
          <w:marLeft w:val="0"/>
          <w:marRight w:val="0"/>
          <w:marTop w:val="0"/>
          <w:marBottom w:val="180"/>
          <w:divBdr>
            <w:top w:val="none" w:sz="0" w:space="0" w:color="auto"/>
            <w:left w:val="none" w:sz="0" w:space="0" w:color="auto"/>
            <w:bottom w:val="none" w:sz="0" w:space="0" w:color="auto"/>
            <w:right w:val="none" w:sz="0" w:space="0" w:color="auto"/>
          </w:divBdr>
        </w:div>
      </w:divsChild>
    </w:div>
    <w:div w:id="2025201521">
      <w:bodyDiv w:val="1"/>
      <w:marLeft w:val="0"/>
      <w:marRight w:val="0"/>
      <w:marTop w:val="0"/>
      <w:marBottom w:val="0"/>
      <w:divBdr>
        <w:top w:val="none" w:sz="0" w:space="0" w:color="auto"/>
        <w:left w:val="none" w:sz="0" w:space="0" w:color="auto"/>
        <w:bottom w:val="none" w:sz="0" w:space="0" w:color="auto"/>
        <w:right w:val="none" w:sz="0" w:space="0" w:color="auto"/>
      </w:divBdr>
    </w:div>
    <w:div w:id="2029453656">
      <w:bodyDiv w:val="1"/>
      <w:marLeft w:val="0"/>
      <w:marRight w:val="0"/>
      <w:marTop w:val="0"/>
      <w:marBottom w:val="0"/>
      <w:divBdr>
        <w:top w:val="none" w:sz="0" w:space="0" w:color="auto"/>
        <w:left w:val="none" w:sz="0" w:space="0" w:color="auto"/>
        <w:bottom w:val="none" w:sz="0" w:space="0" w:color="auto"/>
        <w:right w:val="none" w:sz="0" w:space="0" w:color="auto"/>
      </w:divBdr>
    </w:div>
    <w:div w:id="2046370361">
      <w:bodyDiv w:val="1"/>
      <w:marLeft w:val="0"/>
      <w:marRight w:val="0"/>
      <w:marTop w:val="0"/>
      <w:marBottom w:val="0"/>
      <w:divBdr>
        <w:top w:val="none" w:sz="0" w:space="0" w:color="auto"/>
        <w:left w:val="none" w:sz="0" w:space="0" w:color="auto"/>
        <w:bottom w:val="none" w:sz="0" w:space="0" w:color="auto"/>
        <w:right w:val="none" w:sz="0" w:space="0" w:color="auto"/>
      </w:divBdr>
    </w:div>
    <w:div w:id="2092047536">
      <w:bodyDiv w:val="1"/>
      <w:marLeft w:val="0"/>
      <w:marRight w:val="0"/>
      <w:marTop w:val="0"/>
      <w:marBottom w:val="0"/>
      <w:divBdr>
        <w:top w:val="none" w:sz="0" w:space="0" w:color="auto"/>
        <w:left w:val="none" w:sz="0" w:space="0" w:color="auto"/>
        <w:bottom w:val="none" w:sz="0" w:space="0" w:color="auto"/>
        <w:right w:val="none" w:sz="0" w:space="0" w:color="auto"/>
      </w:divBdr>
    </w:div>
    <w:div w:id="20986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2/02/03/polikliniki-nachnut-rabotat-po-novym-pravilam.html" TargetMode="External"/><Relationship Id="rId18" Type="http://schemas.openxmlformats.org/officeDocument/2006/relationships/hyperlink" Target="https://medvestnik.ru/content/news/FOMS-vyyavil-masshtabnye-nesootvetstviya-tarifnyh-soglashenii-regionov-bazovoi-programme-OMS.html" TargetMode="External"/><Relationship Id="rId26" Type="http://schemas.openxmlformats.org/officeDocument/2006/relationships/hyperlink" Target="https://romir.ru/studies/dvadcat-let-spustya-bolee-poloviny-rossiyan-udovletvoreny-kachestvom-medicinskih-uslug" TargetMode="External"/><Relationship Id="rId39" Type="http://schemas.openxmlformats.org/officeDocument/2006/relationships/hyperlink" Target="https://vademec.ru/news/2022/02/04/opros-onf-tret-rossiyan-s-koronavirusnoy-infektsiey-v-yanvare-ne-poluchila-besplatnye-lekarstva/" TargetMode="External"/><Relationship Id="rId21" Type="http://schemas.openxmlformats.org/officeDocument/2006/relationships/image" Target="media/image2.jpeg"/><Relationship Id="rId34" Type="http://schemas.openxmlformats.org/officeDocument/2006/relationships/hyperlink" Target="https://vademec.ru/news/2021/03/16/pravitelstvo-napravilo-eshche-2-7-mlrd-rubley-na-ambulatornoe-lechenie-patsientov-s-covid-19/" TargetMode="External"/><Relationship Id="rId42" Type="http://schemas.openxmlformats.org/officeDocument/2006/relationships/hyperlink" Target="https://66.ru/news/society/241220/"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edvestnik.ru/content/news/foms-obeshaet-razobratsya-s-kajdym-sluchaem-narusheniya-tarifnyh-soglashenii.html" TargetMode="External"/><Relationship Id="rId29" Type="http://schemas.openxmlformats.org/officeDocument/2006/relationships/hyperlink" Target="https://medvestnik.ru/content/news/Uroven-udovletvorennosti-rossiyan-meduslugami-vyros-za-20-let-na-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vestnik.ru/content/news/Minzdrav-udvoit-razmer-avansov-federalnym-medcentram-na-okazanie-bazovoi-pomoshi-v-dekabre.html" TargetMode="External"/><Relationship Id="rId24" Type="http://schemas.openxmlformats.org/officeDocument/2006/relationships/hyperlink" Target="https://medvestnik.ru/content/news/Minzdrav-proanaliziruet-itogi-raboty-stacionarov-na-domu-v-regionah-v-2020-godu.html" TargetMode="External"/><Relationship Id="rId32" Type="http://schemas.openxmlformats.org/officeDocument/2006/relationships/hyperlink" Target="https://medvestnik.ru/content/news/V-2021-godu-na-lechenie-koronavirusa-iz-sredstv-OMS-potratili-530-mlrd-rublei.html" TargetMode="External"/><Relationship Id="rId37" Type="http://schemas.openxmlformats.org/officeDocument/2006/relationships/hyperlink" Target="https://vademec.ru/news/2021/09/20/v-saratovskoy-oblasti-zakonchilis-lekarstva-dlya-ambulatornogo-lecheniya-covid-19/" TargetMode="External"/><Relationship Id="rId40" Type="http://schemas.openxmlformats.org/officeDocument/2006/relationships/hyperlink" Target="https://nop2030.ru/files/2017/11/national-strategy.pdf" TargetMode="External"/><Relationship Id="rId45" Type="http://schemas.openxmlformats.org/officeDocument/2006/relationships/hyperlink" Target="https://66.ru/health/news/248593/?utm_source=yxnews&amp;utm_medium=desktop&amp;utm_referrer=https%3A%2F%2Fyandex.ru%2Fnews%2Fsearch%3Ftext%3D" TargetMode="External"/><Relationship Id="rId5" Type="http://schemas.openxmlformats.org/officeDocument/2006/relationships/footnotes" Target="footnotes.xml"/><Relationship Id="rId15" Type="http://schemas.openxmlformats.org/officeDocument/2006/relationships/hyperlink" Target="https://ria-ru.turbopages.org/ria.ru/s/20220202/murashko-1770705075.html?utm_source=yxnews&amp;utm_medium=mobile&amp;utm_referrer=https%3A%2F%2Fyandex.ru%2Fnews%2Fstory%2FGlava_Minzdrava_Murashko_soobshhil_opodgotovke_izmenenij_vOMS_iz-zasituacii_sCOVID-19--c2b15585060010ae7bcb9b4c63d39b9c" TargetMode="External"/><Relationship Id="rId23" Type="http://schemas.openxmlformats.org/officeDocument/2006/relationships/hyperlink" Target="https://medvestnik.ru/content/news/Schetnaya-palata-predlojila-pozvolit-medicinskim-strahovshikam-soprovojdat-pacientov-v-sude.html" TargetMode="External"/><Relationship Id="rId28" Type="http://schemas.openxmlformats.org/officeDocument/2006/relationships/image" Target="media/image5.jpeg"/><Relationship Id="rId36" Type="http://schemas.openxmlformats.org/officeDocument/2006/relationships/hyperlink" Target="https://vademec.ru/news/2021/11/01/na-zakupku-lekarstv-dlya-ambulatornoy-terapii-covid-19-vydeleno-pochti-11-mlrd-rubley/" TargetMode="External"/><Relationship Id="rId10" Type="http://schemas.openxmlformats.org/officeDocument/2006/relationships/hyperlink" Target="https://medvestnik.ru/content/news/FOMS-peresmotrit-tarify-dlya-federalnyh-medcentrov-do-1-marta.html" TargetMode="External"/><Relationship Id="rId19" Type="http://schemas.openxmlformats.org/officeDocument/2006/relationships/hyperlink" Target="https://medvestnik.ru/content/documents/149n-ot-29-12-2021.html" TargetMode="External"/><Relationship Id="rId31" Type="http://schemas.openxmlformats.org/officeDocument/2006/relationships/hyperlink" Target="https://medvestnik.ru/content/news/Strahovshiki-vskryli-fakty-massovogo-nenaznacheniya-dorogostoyashih-preparatov-pacientam-s-COVID-19.html" TargetMode="External"/><Relationship Id="rId44" Type="http://schemas.openxmlformats.org/officeDocument/2006/relationships/hyperlink" Target="https://66.ru/health/news/248433/" TargetMode="External"/><Relationship Id="rId4" Type="http://schemas.openxmlformats.org/officeDocument/2006/relationships/webSettings" Target="webSettings.xml"/><Relationship Id="rId9" Type="http://schemas.openxmlformats.org/officeDocument/2006/relationships/hyperlink" Target="https://regulation.gov.ru/projects" TargetMode="External"/><Relationship Id="rId14" Type="http://schemas.openxmlformats.org/officeDocument/2006/relationships/hyperlink" Target="http://ria.ru/person_Mikhail_Murashko"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rg.ru/2022/02/03/v-foms-rasskazali-skolko-stoit-lechenie-covid-19.html" TargetMode="External"/><Relationship Id="rId35" Type="http://schemas.openxmlformats.org/officeDocument/2006/relationships/hyperlink" Target="https://vademec.ru/news/2021/09/30/na-ambulatornoe-lechenie-patsientov-s-covid-19-napravyat-eshche-5-mlrd-rubley/" TargetMode="External"/><Relationship Id="rId43" Type="http://schemas.openxmlformats.org/officeDocument/2006/relationships/hyperlink" Target="https://66.ru/health/news/232300/" TargetMode="External"/><Relationship Id="rId48" Type="http://schemas.openxmlformats.org/officeDocument/2006/relationships/theme" Target="theme/theme1.xml"/><Relationship Id="rId8" Type="http://schemas.openxmlformats.org/officeDocument/2006/relationships/hyperlink" Target="https://medvestnik.ru/content/documents/1396n-ot-29-12-2020.html" TargetMode="External"/><Relationship Id="rId3" Type="http://schemas.openxmlformats.org/officeDocument/2006/relationships/settings" Target="settings.xml"/><Relationship Id="rId12" Type="http://schemas.openxmlformats.org/officeDocument/2006/relationships/hyperlink" Target="https://medvestnik.ru/content/news/Minzdrav-podgotovil-popravki-v-dogovor-na-oplatu-bazovoi-pomoshi-po-OMS-federalnym-medcentram.html" TargetMode="External"/><Relationship Id="rId17" Type="http://schemas.openxmlformats.org/officeDocument/2006/relationships/hyperlink" Target="https://medvestnik.ru/content/news/natalya-stadchenko-regiony-ne-smogut-zanijat-tarify-na-okazanie-medicinskoi-pomoshi.html" TargetMode="External"/><Relationship Id="rId25" Type="http://schemas.openxmlformats.org/officeDocument/2006/relationships/hyperlink" Target="https://medvestnik.ru/content/news/V-programmu-gosgarantii-gotovyat-dopolneniya-o-stacionarah-na-domu.html" TargetMode="External"/><Relationship Id="rId33" Type="http://schemas.openxmlformats.org/officeDocument/2006/relationships/hyperlink" Target="https://vademec.ru/news/2021/01/14/minzdrav-i-minfin-razrabotayut-proekt-rasporyazheniya-o-vydelenii-sredstv-na-lekarstv-dlya-ambulator/" TargetMode="External"/><Relationship Id="rId38" Type="http://schemas.openxmlformats.org/officeDocument/2006/relationships/hyperlink" Target="https://vademec.ru/news/2021/10/13/vse-bolshe-regionov-ispytyvayut-defitsit-preparatov-dlya-ambulatornogo-lecheniya-covid-19/" TargetMode="External"/><Relationship Id="rId46" Type="http://schemas.openxmlformats.org/officeDocument/2006/relationships/hyperlink" Target="https://rg.ru/2022/02/02/nazvany-samye-chastye-narusheniia-v-okazanii-medpomoshchi-bolnym-covid-19.html?utm_source=yxnews&amp;utm_medium=desktop&amp;utm_referrer=https%3A%2F%2Fyandex.ru%2Fnews%2Fsearch%3Ftext%3D" TargetMode="External"/><Relationship Id="rId20" Type="http://schemas.openxmlformats.org/officeDocument/2006/relationships/hyperlink" Target="https://medvestnik.ru/content/news/Medorganizacii-smogut-pokryvat-ubytki-iz-za-sokrasheniya-obemov-medpomoshi-iz-NSZ.html" TargetMode="External"/><Relationship Id="rId41" Type="http://schemas.openxmlformats.org/officeDocument/2006/relationships/hyperlink" Target="https://66.ru/health/news/230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6997</Words>
  <Characters>39884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2022-02-07T10:13:00Z</dcterms:created>
  <dcterms:modified xsi:type="dcterms:W3CDTF">2022-02-07T10:13:00Z</dcterms:modified>
</cp:coreProperties>
</file>